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85DC4D3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SIA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“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LDZ CARGO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994757" w:rsidRPr="00B72AEB">
        <w:rPr>
          <w:rFonts w:ascii="Arial" w:eastAsia="Times New Roman" w:hAnsi="Arial" w:cs="Arial"/>
          <w:sz w:val="24"/>
          <w:szCs w:val="24"/>
          <w:u w:val="single"/>
          <w:lang w:val="lv-LV" w:eastAsia="en-GB"/>
        </w:rPr>
        <w:t xml:space="preserve">valdes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locekļa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D05C23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C121F60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sodīts/-a par tīšu noziedzīgu nodarījumu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ja sodāmība par to nav noņemta vai dzēsta</w:t>
      </w:r>
      <w:r w:rsid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CBA5412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locekļa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p w14:paraId="1B6EE288" w14:textId="3CB41BA9" w:rsidR="00994757" w:rsidRPr="00B72AEB" w:rsidRDefault="00D05C23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sz w:val="24"/>
          <w:szCs w:val="24"/>
          <w:lang w:val="lv-LV" w:eastAsia="en-GB"/>
        </w:rPr>
        <w:t>Vārds uzvārds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ab/>
        <w:t>paraksts*</w:t>
      </w: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0AC70C8" w:rsidR="00994757" w:rsidRPr="00B72AEB" w:rsidRDefault="00EE1E6E" w:rsidP="00525E10">
      <w:pPr>
        <w:widowControl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i/>
          <w:color w:val="808080"/>
          <w:lang w:val="lv-LV" w:eastAsia="en-GB"/>
        </w:rPr>
        <w:t>*</w:t>
      </w:r>
      <w:r w:rsidR="00D05C23">
        <w:rPr>
          <w:rFonts w:ascii="Arial" w:eastAsia="Times New Roman" w:hAnsi="Arial" w:cs="Arial"/>
          <w:i/>
          <w:color w:val="808080"/>
          <w:lang w:val="lv-LV" w:eastAsia="en-GB"/>
        </w:rPr>
        <w:t>DOKUMENTS PARAKSTĪTS AR DROŠU ELEKTRONISKO PARAKSTU UN SATUR LAIKA ZĪMOGU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3204EA"/>
    <w:rsid w:val="00366D41"/>
    <w:rsid w:val="0044419A"/>
    <w:rsid w:val="004D10C2"/>
    <w:rsid w:val="00525E10"/>
    <w:rsid w:val="005F7BF8"/>
    <w:rsid w:val="00623AAC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C20434"/>
    <w:rsid w:val="00D05C23"/>
    <w:rsid w:val="00DD0869"/>
    <w:rsid w:val="00EE1E6E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Zane Kalverša-Ķeņģe</cp:lastModifiedBy>
  <cp:revision>2</cp:revision>
  <dcterms:created xsi:type="dcterms:W3CDTF">2022-03-31T09:52:00Z</dcterms:created>
  <dcterms:modified xsi:type="dcterms:W3CDTF">2022-03-31T09:52:00Z</dcterms:modified>
</cp:coreProperties>
</file>