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DA64" w14:textId="77777777" w:rsidR="00F27798" w:rsidRDefault="00F27798" w:rsidP="00B442F2">
      <w:pPr>
        <w:spacing w:line="240" w:lineRule="auto"/>
        <w:jc w:val="center"/>
        <w:rPr>
          <w:rFonts w:cs="Times New Roman"/>
          <w:b/>
          <w:szCs w:val="24"/>
        </w:rPr>
      </w:pPr>
    </w:p>
    <w:p w14:paraId="543A3D3C" w14:textId="05589BE9" w:rsidR="009E4ADB" w:rsidRPr="00104402" w:rsidRDefault="00B442F2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104402">
        <w:rPr>
          <w:rFonts w:cs="Times New Roman"/>
          <w:b/>
          <w:sz w:val="26"/>
          <w:szCs w:val="26"/>
        </w:rPr>
        <w:t>Informatīvais paziņojums par personas datu apstrādi</w:t>
      </w:r>
      <w:r w:rsidR="008946FB" w:rsidRPr="00104402">
        <w:rPr>
          <w:rFonts w:cs="Times New Roman"/>
          <w:b/>
          <w:sz w:val="26"/>
          <w:szCs w:val="26"/>
        </w:rPr>
        <w:t xml:space="preserve"> </w:t>
      </w:r>
    </w:p>
    <w:p w14:paraId="594BFB8A" w14:textId="183CB331" w:rsidR="004C59A3" w:rsidRPr="00104402" w:rsidRDefault="004C59A3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104402">
        <w:rPr>
          <w:rFonts w:cs="Times New Roman"/>
          <w:b/>
          <w:sz w:val="26"/>
          <w:szCs w:val="26"/>
        </w:rPr>
        <w:t xml:space="preserve">(kapitālsabiedrības </w:t>
      </w:r>
      <w:r w:rsidR="006D566A">
        <w:rPr>
          <w:rFonts w:cs="Times New Roman"/>
          <w:b/>
          <w:sz w:val="26"/>
          <w:szCs w:val="26"/>
        </w:rPr>
        <w:t>padomes</w:t>
      </w:r>
      <w:r w:rsidRPr="00104402">
        <w:rPr>
          <w:rFonts w:cs="Times New Roman"/>
          <w:b/>
          <w:sz w:val="26"/>
          <w:szCs w:val="26"/>
        </w:rPr>
        <w:t xml:space="preserve"> locekļa </w:t>
      </w:r>
      <w:r w:rsidR="00915D31" w:rsidRPr="00104402">
        <w:rPr>
          <w:rFonts w:cs="Times New Roman"/>
          <w:b/>
          <w:sz w:val="26"/>
          <w:szCs w:val="26"/>
        </w:rPr>
        <w:t>amata kandidātu konkurs</w:t>
      </w:r>
      <w:r w:rsidR="00E37E80" w:rsidRPr="00104402">
        <w:rPr>
          <w:rFonts w:cs="Times New Roman"/>
          <w:b/>
          <w:sz w:val="26"/>
          <w:szCs w:val="26"/>
        </w:rPr>
        <w:t>a norises nodrošināšanai</w:t>
      </w:r>
      <w:r w:rsidRPr="00104402">
        <w:rPr>
          <w:rFonts w:cs="Times New Roman"/>
          <w:b/>
          <w:sz w:val="26"/>
          <w:szCs w:val="26"/>
        </w:rPr>
        <w:t>)</w:t>
      </w:r>
    </w:p>
    <w:p w14:paraId="52FDC7AE" w14:textId="757F34F6" w:rsidR="00B442F2" w:rsidRDefault="00B442F2" w:rsidP="00B442F2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2C1FAE64" w14:textId="77777777" w:rsidR="00D33A6C" w:rsidRPr="00104402" w:rsidRDefault="00D33A6C" w:rsidP="00B442F2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3F3C48FF" w14:textId="3187B197" w:rsidR="00303671" w:rsidRPr="00104402" w:rsidRDefault="00303671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Pārzinis personas datu apstrādei ir Rīgas pilsētas pašvaldība </w:t>
      </w:r>
      <w:r w:rsidR="00EE3B74">
        <w:rPr>
          <w:sz w:val="26"/>
          <w:szCs w:val="26"/>
        </w:rPr>
        <w:t>–</w:t>
      </w:r>
      <w:r w:rsidR="00023AA6">
        <w:rPr>
          <w:sz w:val="26"/>
          <w:szCs w:val="26"/>
        </w:rPr>
        <w:t xml:space="preserve"> </w:t>
      </w:r>
      <w:r w:rsidR="00EE3B74">
        <w:rPr>
          <w:sz w:val="26"/>
          <w:szCs w:val="26"/>
        </w:rPr>
        <w:t xml:space="preserve">RP </w:t>
      </w:r>
      <w:r w:rsidR="006D566A">
        <w:rPr>
          <w:sz w:val="26"/>
          <w:szCs w:val="26"/>
        </w:rPr>
        <w:t>SIA “</w:t>
      </w:r>
      <w:r w:rsidR="00EE3B74">
        <w:rPr>
          <w:sz w:val="26"/>
          <w:szCs w:val="26"/>
        </w:rPr>
        <w:t>Rīgas satiksme</w:t>
      </w:r>
      <w:r w:rsidR="006D566A">
        <w:rPr>
          <w:sz w:val="26"/>
          <w:szCs w:val="26"/>
        </w:rPr>
        <w:t xml:space="preserve">” </w:t>
      </w:r>
      <w:r w:rsidR="00064015">
        <w:rPr>
          <w:sz w:val="26"/>
          <w:szCs w:val="26"/>
        </w:rPr>
        <w:t xml:space="preserve">kapitāla daļu turētāja pārstāvis </w:t>
      </w:r>
      <w:r w:rsidR="006D566A">
        <w:rPr>
          <w:sz w:val="26"/>
          <w:szCs w:val="26"/>
        </w:rPr>
        <w:t>un padomes</w:t>
      </w:r>
      <w:r w:rsidR="00E37E80" w:rsidRPr="00104402">
        <w:rPr>
          <w:sz w:val="26"/>
          <w:szCs w:val="26"/>
        </w:rPr>
        <w:t xml:space="preserve"> locekļa amata kandidātu </w:t>
      </w:r>
      <w:r w:rsidR="006D566A">
        <w:rPr>
          <w:sz w:val="26"/>
          <w:szCs w:val="26"/>
        </w:rPr>
        <w:t xml:space="preserve">nominācijas </w:t>
      </w:r>
      <w:r w:rsidR="00E37E80" w:rsidRPr="00104402">
        <w:rPr>
          <w:sz w:val="26"/>
          <w:szCs w:val="26"/>
        </w:rPr>
        <w:t>(turpmāk – Konkurss) komisija</w:t>
      </w:r>
      <w:r w:rsidR="006D566A">
        <w:rPr>
          <w:sz w:val="26"/>
          <w:szCs w:val="26"/>
        </w:rPr>
        <w:t xml:space="preserve">, kā arī </w:t>
      </w:r>
      <w:r w:rsidRPr="00104402">
        <w:rPr>
          <w:sz w:val="26"/>
          <w:szCs w:val="26"/>
        </w:rPr>
        <w:t xml:space="preserve">Rīgas domes </w:t>
      </w:r>
      <w:r w:rsidR="006D566A">
        <w:rPr>
          <w:sz w:val="26"/>
          <w:szCs w:val="26"/>
        </w:rPr>
        <w:t>K</w:t>
      </w:r>
      <w:r w:rsidRPr="00104402">
        <w:rPr>
          <w:sz w:val="26"/>
          <w:szCs w:val="26"/>
        </w:rPr>
        <w:t xml:space="preserve">omercdarbības nodrošinājuma pārvalde, adrese: </w:t>
      </w:r>
      <w:r w:rsidR="006D566A">
        <w:rPr>
          <w:sz w:val="26"/>
          <w:szCs w:val="26"/>
        </w:rPr>
        <w:t>Rātslaukums</w:t>
      </w:r>
      <w:r w:rsidRPr="00104402">
        <w:rPr>
          <w:sz w:val="26"/>
          <w:szCs w:val="26"/>
        </w:rPr>
        <w:t xml:space="preserve"> </w:t>
      </w:r>
      <w:r w:rsidR="006D566A">
        <w:rPr>
          <w:sz w:val="26"/>
          <w:szCs w:val="26"/>
        </w:rPr>
        <w:t>1</w:t>
      </w:r>
      <w:r w:rsidRPr="00104402">
        <w:rPr>
          <w:sz w:val="26"/>
          <w:szCs w:val="26"/>
        </w:rPr>
        <w:t>, Rīga, LV-1</w:t>
      </w:r>
      <w:r w:rsidR="006D566A">
        <w:rPr>
          <w:sz w:val="26"/>
          <w:szCs w:val="26"/>
        </w:rPr>
        <w:t>539</w:t>
      </w:r>
      <w:r w:rsidRPr="00104402">
        <w:rPr>
          <w:sz w:val="26"/>
          <w:szCs w:val="26"/>
        </w:rPr>
        <w:t xml:space="preserve">, tālruņa numurs: </w:t>
      </w:r>
      <w:r w:rsidR="001C20B6">
        <w:rPr>
          <w:sz w:val="26"/>
          <w:szCs w:val="26"/>
        </w:rPr>
        <w:t>67013576</w:t>
      </w:r>
      <w:r w:rsidRPr="00104402">
        <w:rPr>
          <w:sz w:val="26"/>
          <w:szCs w:val="26"/>
        </w:rPr>
        <w:t xml:space="preserve">7, elektroniskā pasta adrese: </w:t>
      </w:r>
      <w:hyperlink r:id="rId8" w:history="1">
        <w:r w:rsidR="001C20B6" w:rsidRPr="00B4395D">
          <w:rPr>
            <w:rStyle w:val="Hipersaite"/>
            <w:rFonts w:cs="Times New Roman"/>
            <w:sz w:val="26"/>
            <w:szCs w:val="26"/>
          </w:rPr>
          <w:t>knp@riga.lv</w:t>
        </w:r>
      </w:hyperlink>
      <w:r w:rsidR="00023AA6">
        <w:rPr>
          <w:sz w:val="26"/>
          <w:szCs w:val="26"/>
        </w:rPr>
        <w:t xml:space="preserve"> un Rīgas domes Personāla nodaļa, </w:t>
      </w:r>
      <w:r w:rsidR="00023AA6" w:rsidRPr="00023AA6">
        <w:rPr>
          <w:sz w:val="26"/>
          <w:szCs w:val="26"/>
        </w:rPr>
        <w:t>adrese: Rātslaukums 1, Rīga, LV-1539, tālruņa numurs: 67026</w:t>
      </w:r>
      <w:r w:rsidR="00023AA6">
        <w:rPr>
          <w:sz w:val="26"/>
          <w:szCs w:val="26"/>
        </w:rPr>
        <w:t>373</w:t>
      </w:r>
      <w:r w:rsidR="00023AA6" w:rsidRPr="00023AA6">
        <w:rPr>
          <w:sz w:val="26"/>
          <w:szCs w:val="26"/>
        </w:rPr>
        <w:t>, elektroniskā pasta adrese:</w:t>
      </w:r>
      <w:r w:rsidR="00023AA6">
        <w:rPr>
          <w:sz w:val="26"/>
          <w:szCs w:val="26"/>
        </w:rPr>
        <w:t xml:space="preserve"> np</w:t>
      </w:r>
      <w:r w:rsidR="00023AA6" w:rsidRPr="00023AA6">
        <w:rPr>
          <w:sz w:val="26"/>
          <w:szCs w:val="26"/>
        </w:rPr>
        <w:t>@riga.lv</w:t>
      </w:r>
      <w:r w:rsidRPr="00104402">
        <w:rPr>
          <w:sz w:val="26"/>
          <w:szCs w:val="26"/>
        </w:rPr>
        <w:t>. Personas datu aizsardzības speciālists ir Rīgas domes Datu aizsardzības un informācijas tehnoloģiju drošības centrs, adrese: Krišjāņa Valdemāra iela 5, Rīga, LV-1010, tālruņa numurs: 67012051, elektroniskā pasta adrese: dac@riga.lv.</w:t>
      </w:r>
    </w:p>
    <w:p w14:paraId="06C933AF" w14:textId="772DFA3A" w:rsidR="008759FA" w:rsidRPr="00104402" w:rsidRDefault="00303671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>Jūsu personas datu (vārds, uzvārds, personas kods, kontaktinformācija, informācija par izglītību un profesionālo darba pieredzi u.c. Jūsu piet</w:t>
      </w:r>
      <w:bookmarkStart w:id="0" w:name="_GoBack"/>
      <w:bookmarkEnd w:id="0"/>
      <w:r w:rsidRPr="00104402">
        <w:rPr>
          <w:sz w:val="26"/>
          <w:szCs w:val="26"/>
        </w:rPr>
        <w:t xml:space="preserve">eikumā sniegtā informācija, informācija no Uzņēmumu reģistra vestajiem reģistriem u.c. publiski pieejamajām informācijas sistēmām) apstrādes mērķis </w:t>
      </w:r>
      <w:r w:rsidR="00E37E80" w:rsidRPr="00104402">
        <w:rPr>
          <w:sz w:val="26"/>
          <w:szCs w:val="26"/>
        </w:rPr>
        <w:t>ir K</w:t>
      </w:r>
      <w:r w:rsidRPr="00104402">
        <w:rPr>
          <w:sz w:val="26"/>
          <w:szCs w:val="26"/>
        </w:rPr>
        <w:t>onkursa</w:t>
      </w:r>
      <w:r w:rsidR="00991FA2" w:rsidRPr="00104402">
        <w:rPr>
          <w:sz w:val="26"/>
          <w:szCs w:val="26"/>
        </w:rPr>
        <w:t xml:space="preserve"> </w:t>
      </w:r>
      <w:r w:rsidR="00E37E80" w:rsidRPr="00104402">
        <w:rPr>
          <w:sz w:val="26"/>
          <w:szCs w:val="26"/>
        </w:rPr>
        <w:t xml:space="preserve">norises </w:t>
      </w:r>
      <w:r w:rsidRPr="00104402">
        <w:rPr>
          <w:sz w:val="26"/>
          <w:szCs w:val="26"/>
        </w:rPr>
        <w:t xml:space="preserve">nodrošināšana, tai skaitā, lai pārbaudītu Jūsu pieteikumā sniegto ziņu patiesumu, atbilstību </w:t>
      </w:r>
      <w:r w:rsidR="00023AA6">
        <w:rPr>
          <w:sz w:val="26"/>
          <w:szCs w:val="26"/>
        </w:rPr>
        <w:t>Sabiedrības</w:t>
      </w:r>
      <w:r w:rsidRPr="00104402">
        <w:rPr>
          <w:sz w:val="26"/>
          <w:szCs w:val="26"/>
        </w:rPr>
        <w:t xml:space="preserve"> </w:t>
      </w:r>
      <w:r w:rsidR="00023AA6">
        <w:rPr>
          <w:sz w:val="26"/>
          <w:szCs w:val="26"/>
        </w:rPr>
        <w:t>padomes</w:t>
      </w:r>
      <w:r w:rsidRPr="00104402">
        <w:rPr>
          <w:sz w:val="26"/>
          <w:szCs w:val="26"/>
        </w:rPr>
        <w:t xml:space="preserve"> locekļa amatam</w:t>
      </w:r>
      <w:r w:rsidR="00C75152" w:rsidRPr="00104402">
        <w:rPr>
          <w:sz w:val="26"/>
          <w:szCs w:val="26"/>
        </w:rPr>
        <w:t xml:space="preserve"> saskaņā ar </w:t>
      </w:r>
      <w:r w:rsidRPr="00104402">
        <w:rPr>
          <w:sz w:val="26"/>
          <w:szCs w:val="26"/>
        </w:rPr>
        <w:t xml:space="preserve">Publiskas personas kapitāla daļu un kapitālsabiedrību pārvaldības likuma 37. panta noteikumiem un </w:t>
      </w:r>
      <w:r w:rsidR="00991FA2" w:rsidRPr="00104402">
        <w:rPr>
          <w:sz w:val="26"/>
          <w:szCs w:val="26"/>
        </w:rPr>
        <w:t>K</w:t>
      </w:r>
      <w:r w:rsidRPr="00104402">
        <w:rPr>
          <w:sz w:val="26"/>
          <w:szCs w:val="26"/>
        </w:rPr>
        <w:t>onkursā izvirzītajām prasībām.</w:t>
      </w:r>
      <w:r w:rsidR="008759FA" w:rsidRPr="00104402">
        <w:rPr>
          <w:sz w:val="26"/>
          <w:szCs w:val="26"/>
        </w:rPr>
        <w:t xml:space="preserve"> Tiesiskais pamats Jūsu personas datu apstrādei ir pārzinim </w:t>
      </w:r>
      <w:r w:rsidR="00991FA2" w:rsidRPr="00104402">
        <w:rPr>
          <w:sz w:val="26"/>
          <w:szCs w:val="26"/>
        </w:rPr>
        <w:t xml:space="preserve">normatīvajos </w:t>
      </w:r>
      <w:r w:rsidR="008759FA" w:rsidRPr="00104402">
        <w:rPr>
          <w:sz w:val="26"/>
          <w:szCs w:val="26"/>
        </w:rPr>
        <w:t>tiesību aktos noteikto juridisko pienākumu izpilde (Publiskas personas kapitāla daļu un kapitālsabiedrību pārvaldības likums, Komerclikums, likums “Par interešu konflikta novēršanu valsts amatpersonu darbībā”</w:t>
      </w:r>
      <w:r w:rsidR="004C5E1B">
        <w:rPr>
          <w:sz w:val="26"/>
          <w:szCs w:val="26"/>
        </w:rPr>
        <w:t xml:space="preserve"> u.c.</w:t>
      </w:r>
      <w:r w:rsidR="008759FA" w:rsidRPr="00104402">
        <w:rPr>
          <w:sz w:val="26"/>
          <w:szCs w:val="26"/>
        </w:rPr>
        <w:t>)</w:t>
      </w:r>
      <w:r w:rsidR="007E43D5" w:rsidRPr="00104402">
        <w:rPr>
          <w:sz w:val="26"/>
          <w:szCs w:val="26"/>
        </w:rPr>
        <w:t>.</w:t>
      </w:r>
      <w:r w:rsidR="008759FA" w:rsidRPr="00104402">
        <w:rPr>
          <w:sz w:val="26"/>
          <w:szCs w:val="26"/>
        </w:rPr>
        <w:t xml:space="preserve"> </w:t>
      </w:r>
    </w:p>
    <w:p w14:paraId="6FD07A44" w14:textId="2A3A2B9B" w:rsidR="00303671" w:rsidRPr="00104402" w:rsidRDefault="008759FA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Personas datu saņēmēji: </w:t>
      </w:r>
      <w:r w:rsidR="00FC60CB">
        <w:rPr>
          <w:sz w:val="26"/>
          <w:szCs w:val="26"/>
        </w:rPr>
        <w:t>nominācijas</w:t>
      </w:r>
      <w:r w:rsidRPr="00104402">
        <w:rPr>
          <w:sz w:val="26"/>
          <w:szCs w:val="26"/>
        </w:rPr>
        <w:t xml:space="preserve"> komisija, Rīgas domes Komercd</w:t>
      </w:r>
      <w:r w:rsidR="00C611F6" w:rsidRPr="00104402">
        <w:rPr>
          <w:sz w:val="26"/>
          <w:szCs w:val="26"/>
        </w:rPr>
        <w:t>arbības nodrošinājuma pārvalde</w:t>
      </w:r>
      <w:r w:rsidR="00D33A6C">
        <w:rPr>
          <w:sz w:val="26"/>
          <w:szCs w:val="26"/>
        </w:rPr>
        <w:t>, Rīgas domes Personāla nodaļa</w:t>
      </w:r>
      <w:r w:rsidR="00C611F6" w:rsidRPr="00104402">
        <w:rPr>
          <w:sz w:val="26"/>
          <w:szCs w:val="26"/>
        </w:rPr>
        <w:t xml:space="preserve"> un </w:t>
      </w:r>
      <w:r w:rsidRPr="00104402">
        <w:rPr>
          <w:sz w:val="26"/>
          <w:szCs w:val="26"/>
        </w:rPr>
        <w:t xml:space="preserve">citas </w:t>
      </w:r>
      <w:r w:rsidR="00285C92" w:rsidRPr="00104402">
        <w:rPr>
          <w:sz w:val="26"/>
          <w:szCs w:val="26"/>
        </w:rPr>
        <w:t xml:space="preserve">institūcijas un </w:t>
      </w:r>
      <w:r w:rsidRPr="00104402">
        <w:rPr>
          <w:sz w:val="26"/>
          <w:szCs w:val="26"/>
        </w:rPr>
        <w:t xml:space="preserve">personas normatīvajos </w:t>
      </w:r>
      <w:r w:rsidR="00991FA2" w:rsidRPr="00104402">
        <w:rPr>
          <w:sz w:val="26"/>
          <w:szCs w:val="26"/>
        </w:rPr>
        <w:t xml:space="preserve">tiesību </w:t>
      </w:r>
      <w:r w:rsidRPr="00104402">
        <w:rPr>
          <w:sz w:val="26"/>
          <w:szCs w:val="26"/>
        </w:rPr>
        <w:t>aktos noteiktajos gadījumos.</w:t>
      </w:r>
      <w:r w:rsidR="002464FD" w:rsidRPr="00104402">
        <w:rPr>
          <w:sz w:val="26"/>
          <w:szCs w:val="26"/>
        </w:rPr>
        <w:t xml:space="preserve"> </w:t>
      </w:r>
    </w:p>
    <w:p w14:paraId="2BEF7DA9" w14:textId="53F0072D" w:rsidR="00303671" w:rsidRPr="00104402" w:rsidRDefault="00991FA2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>Jūsu personas dati tiks glabāti ne ilgāk kā 10 gadus no Konkursa rezultātu apstiprināšanas dienas.</w:t>
      </w:r>
      <w:r w:rsidR="00E37E80" w:rsidRPr="00104402">
        <w:rPr>
          <w:sz w:val="26"/>
          <w:szCs w:val="26"/>
        </w:rPr>
        <w:t xml:space="preserve"> Jums </w:t>
      </w:r>
      <w:r w:rsidRPr="00104402">
        <w:rPr>
          <w:sz w:val="26"/>
          <w:szCs w:val="26"/>
        </w:rPr>
        <w:t xml:space="preserve">ir tiesības pieprasīt pārzinim piekļūt </w:t>
      </w:r>
      <w:r w:rsidR="0051461E" w:rsidRPr="00104402">
        <w:rPr>
          <w:sz w:val="26"/>
          <w:szCs w:val="26"/>
        </w:rPr>
        <w:t>Jūsu kā datu subjekta</w:t>
      </w:r>
      <w:r w:rsidRPr="00104402">
        <w:rPr>
          <w:sz w:val="26"/>
          <w:szCs w:val="26"/>
        </w:rPr>
        <w:t xml:space="preserve"> apstrādātajiem personas datiem, lūgt neprecīzo personas datu labošanu vai dzēšanu, iesniedzot pamatojumu minētajam lūgumam, likumā noteiktajos gadījumos lūgt</w:t>
      </w:r>
      <w:r w:rsidR="0051461E" w:rsidRPr="00104402">
        <w:rPr>
          <w:sz w:val="26"/>
          <w:szCs w:val="26"/>
        </w:rPr>
        <w:t xml:space="preserve"> Jūsu</w:t>
      </w:r>
      <w:r w:rsidRPr="00104402">
        <w:rPr>
          <w:sz w:val="26"/>
          <w:szCs w:val="26"/>
        </w:rPr>
        <w:t xml:space="preserve"> personas datu apstrādes ierobežošanu vai iebilst pret apstrādi, kā arī iesniegt sūdzību par nelikumīgu </w:t>
      </w:r>
      <w:r w:rsidR="0051461E" w:rsidRPr="00104402">
        <w:rPr>
          <w:sz w:val="26"/>
          <w:szCs w:val="26"/>
        </w:rPr>
        <w:t xml:space="preserve">Jūsu </w:t>
      </w:r>
      <w:r w:rsidRPr="00104402">
        <w:rPr>
          <w:sz w:val="26"/>
          <w:szCs w:val="26"/>
        </w:rPr>
        <w:t>personas datu apstrādi Datu valsts inspekcijā.</w:t>
      </w:r>
    </w:p>
    <w:p w14:paraId="1DB49915" w14:textId="77777777" w:rsidR="0033689C" w:rsidRPr="003C1C51" w:rsidRDefault="0033689C" w:rsidP="00E240CE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3461888E" w14:textId="77777777" w:rsidR="00483FE4" w:rsidRPr="003C1C51" w:rsidRDefault="00483FE4" w:rsidP="00E240CE">
      <w:pPr>
        <w:spacing w:line="240" w:lineRule="auto"/>
        <w:jc w:val="both"/>
        <w:rPr>
          <w:rFonts w:cs="Times New Roman"/>
          <w:sz w:val="26"/>
          <w:szCs w:val="26"/>
        </w:rPr>
      </w:pPr>
    </w:p>
    <w:sectPr w:rsidR="00483FE4" w:rsidRPr="003C1C51" w:rsidSect="00E240CE">
      <w:headerReference w:type="default" r:id="rId9"/>
      <w:footerReference w:type="default" r:id="rId10"/>
      <w:pgSz w:w="11906" w:h="16838"/>
      <w:pgMar w:top="851" w:right="567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71DFD" w14:textId="77777777" w:rsidR="00B7755F" w:rsidRDefault="00B7755F" w:rsidP="00FE44D8">
      <w:pPr>
        <w:spacing w:line="240" w:lineRule="auto"/>
      </w:pPr>
      <w:r>
        <w:separator/>
      </w:r>
    </w:p>
  </w:endnote>
  <w:endnote w:type="continuationSeparator" w:id="0">
    <w:p w14:paraId="00A96D6C" w14:textId="77777777" w:rsidR="00B7755F" w:rsidRDefault="00B7755F" w:rsidP="00FE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C299" w14:textId="77777777" w:rsidR="004C59A3" w:rsidRPr="00EC3E7E" w:rsidRDefault="004C59A3">
    <w:pPr>
      <w:pStyle w:val="Kjene"/>
      <w:jc w:val="center"/>
      <w:rPr>
        <w:sz w:val="20"/>
        <w:szCs w:val="20"/>
      </w:rPr>
    </w:pPr>
  </w:p>
  <w:p w14:paraId="410129E5" w14:textId="77777777" w:rsidR="004C59A3" w:rsidRDefault="004C59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5FCA1" w14:textId="77777777" w:rsidR="00B7755F" w:rsidRDefault="00B7755F" w:rsidP="00FE44D8">
      <w:pPr>
        <w:spacing w:line="240" w:lineRule="auto"/>
      </w:pPr>
      <w:r>
        <w:separator/>
      </w:r>
    </w:p>
  </w:footnote>
  <w:footnote w:type="continuationSeparator" w:id="0">
    <w:p w14:paraId="3C1BE776" w14:textId="77777777" w:rsidR="00B7755F" w:rsidRDefault="00B7755F" w:rsidP="00FE4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A61AF" w14:textId="2BB65920" w:rsidR="006F4DE4" w:rsidRPr="002D7796" w:rsidRDefault="006F4DE4">
    <w:pPr>
      <w:pStyle w:val="Galvene"/>
      <w:jc w:val="right"/>
      <w:rPr>
        <w:i/>
        <w:iCs/>
        <w:color w:val="8496B0" w:themeColor="text2" w:themeTint="99"/>
        <w:szCs w:val="24"/>
      </w:rPr>
    </w:pPr>
    <w:r w:rsidRPr="002D7796">
      <w:rPr>
        <w:i/>
        <w:iCs/>
        <w:color w:val="8496B0" w:themeColor="text2" w:themeTint="99"/>
        <w:szCs w:val="24"/>
      </w:rPr>
      <w:t>Atklātā konkursa uz</w:t>
    </w:r>
  </w:p>
  <w:p w14:paraId="0D85E2A4" w14:textId="4EB1C4AD" w:rsidR="006F4DE4" w:rsidRPr="002D7796" w:rsidRDefault="00EE3B74">
    <w:pPr>
      <w:pStyle w:val="Galvene"/>
      <w:jc w:val="right"/>
      <w:rPr>
        <w:i/>
        <w:iCs/>
        <w:color w:val="8496B0" w:themeColor="text2" w:themeTint="99"/>
        <w:szCs w:val="24"/>
      </w:rPr>
    </w:pPr>
    <w:r w:rsidRPr="002D7796">
      <w:rPr>
        <w:i/>
        <w:iCs/>
        <w:color w:val="8496B0" w:themeColor="text2" w:themeTint="99"/>
        <w:szCs w:val="24"/>
      </w:rPr>
      <w:t xml:space="preserve">RP </w:t>
    </w:r>
    <w:r w:rsidR="006F4DE4" w:rsidRPr="002D7796">
      <w:rPr>
        <w:i/>
        <w:iCs/>
        <w:color w:val="8496B0" w:themeColor="text2" w:themeTint="99"/>
        <w:szCs w:val="24"/>
      </w:rPr>
      <w:t>SIA “</w:t>
    </w:r>
    <w:r w:rsidRPr="002D7796">
      <w:rPr>
        <w:i/>
        <w:iCs/>
        <w:color w:val="8496B0" w:themeColor="text2" w:themeTint="99"/>
        <w:szCs w:val="24"/>
      </w:rPr>
      <w:t>Rīgas satiksme</w:t>
    </w:r>
    <w:r w:rsidR="006F4DE4" w:rsidRPr="002D7796">
      <w:rPr>
        <w:i/>
        <w:iCs/>
        <w:color w:val="8496B0" w:themeColor="text2" w:themeTint="99"/>
        <w:szCs w:val="24"/>
      </w:rPr>
      <w:t>”</w:t>
    </w:r>
  </w:p>
  <w:p w14:paraId="6F5E4465" w14:textId="3172A855" w:rsidR="006F4DE4" w:rsidRPr="002D7796" w:rsidRDefault="00EE3B74">
    <w:pPr>
      <w:pStyle w:val="Galvene"/>
      <w:jc w:val="right"/>
      <w:rPr>
        <w:i/>
        <w:iCs/>
        <w:color w:val="8496B0" w:themeColor="text2" w:themeTint="99"/>
        <w:szCs w:val="24"/>
      </w:rPr>
    </w:pPr>
    <w:r w:rsidRPr="002D7796">
      <w:rPr>
        <w:i/>
        <w:iCs/>
        <w:color w:val="8496B0" w:themeColor="text2" w:themeTint="99"/>
        <w:szCs w:val="24"/>
      </w:rPr>
      <w:t>trīs</w:t>
    </w:r>
    <w:r w:rsidR="006F4DE4" w:rsidRPr="002D7796">
      <w:rPr>
        <w:i/>
        <w:iCs/>
        <w:color w:val="8496B0" w:themeColor="text2" w:themeTint="99"/>
        <w:szCs w:val="24"/>
      </w:rPr>
      <w:t xml:space="preserve"> padomes locekļa amatiem</w:t>
    </w:r>
  </w:p>
  <w:p w14:paraId="498ADC17" w14:textId="7D021496" w:rsidR="006F4DE4" w:rsidRPr="002D7796" w:rsidRDefault="006F4DE4">
    <w:pPr>
      <w:pStyle w:val="Galvene"/>
      <w:jc w:val="right"/>
      <w:rPr>
        <w:i/>
        <w:iCs/>
        <w:color w:val="8496B0" w:themeColor="text2" w:themeTint="99"/>
        <w:szCs w:val="24"/>
      </w:rPr>
    </w:pPr>
    <w:r w:rsidRPr="002D7796">
      <w:rPr>
        <w:i/>
        <w:iCs/>
        <w:color w:val="8496B0" w:themeColor="text2" w:themeTint="99"/>
        <w:szCs w:val="24"/>
      </w:rPr>
      <w:t>informatīvais paziņojums</w:t>
    </w:r>
  </w:p>
  <w:p w14:paraId="0ECC8C60" w14:textId="77777777" w:rsidR="006F4DE4" w:rsidRDefault="006F4DE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A40FD"/>
    <w:multiLevelType w:val="hybridMultilevel"/>
    <w:tmpl w:val="0016A8B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0EF"/>
    <w:rsid w:val="00011F54"/>
    <w:rsid w:val="00023AA6"/>
    <w:rsid w:val="00045A95"/>
    <w:rsid w:val="0005653B"/>
    <w:rsid w:val="00064015"/>
    <w:rsid w:val="000A4957"/>
    <w:rsid w:val="000B09FB"/>
    <w:rsid w:val="000C17A8"/>
    <w:rsid w:val="00104402"/>
    <w:rsid w:val="00134AD8"/>
    <w:rsid w:val="00134ADE"/>
    <w:rsid w:val="001C20B6"/>
    <w:rsid w:val="001F4D7A"/>
    <w:rsid w:val="00213FAC"/>
    <w:rsid w:val="002464FD"/>
    <w:rsid w:val="00252F2A"/>
    <w:rsid w:val="002550EF"/>
    <w:rsid w:val="0025596A"/>
    <w:rsid w:val="00285C92"/>
    <w:rsid w:val="002D7796"/>
    <w:rsid w:val="00303671"/>
    <w:rsid w:val="0032588B"/>
    <w:rsid w:val="0033689C"/>
    <w:rsid w:val="0034221C"/>
    <w:rsid w:val="00376E99"/>
    <w:rsid w:val="003802A9"/>
    <w:rsid w:val="00385B4A"/>
    <w:rsid w:val="00386B6C"/>
    <w:rsid w:val="003A6B52"/>
    <w:rsid w:val="003C1C51"/>
    <w:rsid w:val="003D1CC7"/>
    <w:rsid w:val="00412C9C"/>
    <w:rsid w:val="004200F0"/>
    <w:rsid w:val="00424646"/>
    <w:rsid w:val="0043484A"/>
    <w:rsid w:val="00441714"/>
    <w:rsid w:val="00462146"/>
    <w:rsid w:val="00470495"/>
    <w:rsid w:val="00483FE4"/>
    <w:rsid w:val="00497731"/>
    <w:rsid w:val="004C59A3"/>
    <w:rsid w:val="004C5E1B"/>
    <w:rsid w:val="004D031A"/>
    <w:rsid w:val="005039FD"/>
    <w:rsid w:val="0051349A"/>
    <w:rsid w:val="0051461E"/>
    <w:rsid w:val="00515083"/>
    <w:rsid w:val="0053611D"/>
    <w:rsid w:val="0055562D"/>
    <w:rsid w:val="005774DE"/>
    <w:rsid w:val="005D4E17"/>
    <w:rsid w:val="006412B7"/>
    <w:rsid w:val="00686C23"/>
    <w:rsid w:val="006B5304"/>
    <w:rsid w:val="006D566A"/>
    <w:rsid w:val="006E7B35"/>
    <w:rsid w:val="006F4DE4"/>
    <w:rsid w:val="00726AF7"/>
    <w:rsid w:val="00734762"/>
    <w:rsid w:val="00750740"/>
    <w:rsid w:val="00760525"/>
    <w:rsid w:val="00775A2B"/>
    <w:rsid w:val="00794EFB"/>
    <w:rsid w:val="007A729B"/>
    <w:rsid w:val="007B337A"/>
    <w:rsid w:val="007B7A44"/>
    <w:rsid w:val="007E09E7"/>
    <w:rsid w:val="007E43D5"/>
    <w:rsid w:val="00816FAC"/>
    <w:rsid w:val="008759FA"/>
    <w:rsid w:val="00892044"/>
    <w:rsid w:val="008946FB"/>
    <w:rsid w:val="008C12E0"/>
    <w:rsid w:val="008F7F9F"/>
    <w:rsid w:val="009140D2"/>
    <w:rsid w:val="00915D31"/>
    <w:rsid w:val="009459AC"/>
    <w:rsid w:val="00946057"/>
    <w:rsid w:val="00991FA2"/>
    <w:rsid w:val="009B2A3A"/>
    <w:rsid w:val="009E4ADB"/>
    <w:rsid w:val="009F1942"/>
    <w:rsid w:val="009F1CAA"/>
    <w:rsid w:val="00A0399B"/>
    <w:rsid w:val="00A54FD5"/>
    <w:rsid w:val="00A86D83"/>
    <w:rsid w:val="00AA0855"/>
    <w:rsid w:val="00AE2757"/>
    <w:rsid w:val="00B22CB9"/>
    <w:rsid w:val="00B442F2"/>
    <w:rsid w:val="00B66D23"/>
    <w:rsid w:val="00B7755F"/>
    <w:rsid w:val="00BD4192"/>
    <w:rsid w:val="00BE3CE0"/>
    <w:rsid w:val="00C31936"/>
    <w:rsid w:val="00C611F6"/>
    <w:rsid w:val="00C66D44"/>
    <w:rsid w:val="00C75152"/>
    <w:rsid w:val="00CD37D2"/>
    <w:rsid w:val="00CF3E34"/>
    <w:rsid w:val="00D123BA"/>
    <w:rsid w:val="00D1275A"/>
    <w:rsid w:val="00D33A6C"/>
    <w:rsid w:val="00D475EA"/>
    <w:rsid w:val="00D81054"/>
    <w:rsid w:val="00E240CE"/>
    <w:rsid w:val="00E37E80"/>
    <w:rsid w:val="00E811B4"/>
    <w:rsid w:val="00E95C09"/>
    <w:rsid w:val="00EC3E7E"/>
    <w:rsid w:val="00EE3B74"/>
    <w:rsid w:val="00F27798"/>
    <w:rsid w:val="00F31EF3"/>
    <w:rsid w:val="00F7059D"/>
    <w:rsid w:val="00F8716D"/>
    <w:rsid w:val="00FB2A64"/>
    <w:rsid w:val="00FC60CB"/>
    <w:rsid w:val="00FE1397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14A0F0D0"/>
  <w15:docId w15:val="{4E2928CD-A78C-463E-8DA9-D16934DC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42F2"/>
    <w:pPr>
      <w:spacing w:after="0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4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E44D8"/>
    <w:pPr>
      <w:spacing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E44D8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E44D8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27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27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C3E7E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C3E7E"/>
    <w:rPr>
      <w:rFonts w:ascii="Times New Roman" w:hAnsi="Times New Roman"/>
      <w:sz w:val="24"/>
    </w:rPr>
  </w:style>
  <w:style w:type="character" w:styleId="Hipersaite">
    <w:name w:val="Hyperlink"/>
    <w:basedOn w:val="Noklusjumarindkopasfonts"/>
    <w:uiPriority w:val="99"/>
    <w:unhideWhenUsed/>
    <w:rsid w:val="0030367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671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1CA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1CA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1CAA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1CA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1CAA"/>
    <w:rPr>
      <w:rFonts w:ascii="Times New Roman" w:hAnsi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FE139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p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122D-A441-4324-A0D3-85919288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Kuzma</dc:creator>
  <cp:keywords/>
  <dc:description/>
  <cp:lastModifiedBy>Rita Logina</cp:lastModifiedBy>
  <cp:revision>4</cp:revision>
  <cp:lastPrinted>2019-02-22T06:56:00Z</cp:lastPrinted>
  <dcterms:created xsi:type="dcterms:W3CDTF">2020-08-28T14:36:00Z</dcterms:created>
  <dcterms:modified xsi:type="dcterms:W3CDTF">2020-08-31T16:13:00Z</dcterms:modified>
</cp:coreProperties>
</file>