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0CC4E061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38736B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5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38736B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5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6C20CA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6C20CA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16C92360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  <w:r w:rsidR="006C20CA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/emitējis obligācijas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07D9B07E" w:rsidR="00296B44" w:rsidRP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D5441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attiecīgo darba pieredzi</w:t>
            </w:r>
            <w:r w:rsidR="0098581C" w:rsidRPr="00D5441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inženiertehniskajā </w:t>
            </w:r>
            <w:r w:rsidR="00D54419" w:rsidRPr="00D54419">
              <w:rPr>
                <w:rFonts w:ascii="Times New Roman" w:eastAsia="Times New Roman" w:hAnsi="Times New Roman" w:cs="Times New Roman"/>
                <w:color w:val="auto"/>
                <w:spacing w:val="-3"/>
                <w:sz w:val="20"/>
                <w:szCs w:val="20"/>
                <w:lang w:val="lv-LV" w:eastAsia="lv-LV"/>
              </w:rPr>
              <w:t xml:space="preserve">(dzelzceļa infrastruktūras un ritošā sastāva) </w:t>
            </w:r>
            <w:r w:rsidR="0098581C" w:rsidRPr="00D5441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jomā</w:t>
            </w:r>
            <w:r w:rsidR="00D54419" w:rsidRPr="00D5441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, </w:t>
            </w:r>
            <w:r w:rsidR="00D5441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kā arī tranzīta un loģistikas jomā </w:t>
            </w:r>
            <w:r w:rsidR="0098581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77F7D0E" w14:textId="16A53B9D" w:rsidR="006C026F" w:rsidRPr="00296B44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</w:t>
            </w:r>
            <w:r w:rsidR="00D5441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, publiskos iepirkumus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6C20CA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6C20CA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77777777" w:rsidR="006C026F" w:rsidRPr="00296B44" w:rsidRDefault="006C026F" w:rsidP="00D54419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6C20CA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07AAD79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410FDDA5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997A72" w:rsidRPr="006C20CA">
              <w:rPr>
                <w:lang w:val="lv-LV"/>
              </w:rPr>
              <w:t xml:space="preserve"> </w:t>
            </w:r>
            <w:r w:rsidR="00997A72" w:rsidRPr="00997A7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dzelzceļa  pakalpojumu vai citā pielīdzināmā jomā </w:t>
            </w:r>
            <w:r w:rsidR="000A613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3768C95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96B44" w:rsidRDefault="00580184" w:rsidP="00997A72">
      <w:pPr>
        <w:pStyle w:val="SPTTitles"/>
      </w:pPr>
    </w:p>
    <w:sectPr w:rsidR="00580184" w:rsidRPr="00296B44" w:rsidSect="00997A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80" w:bottom="113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3B5AC" w14:textId="77777777" w:rsidR="000C7CBD" w:rsidRDefault="000C7CBD">
      <w:r>
        <w:separator/>
      </w:r>
    </w:p>
  </w:endnote>
  <w:endnote w:type="continuationSeparator" w:id="0">
    <w:p w14:paraId="7B4CDF27" w14:textId="77777777" w:rsidR="000C7CBD" w:rsidRDefault="000C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D78D" w14:textId="77777777" w:rsidR="008B5A1A" w:rsidRDefault="008B5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2F04F" w14:textId="77777777" w:rsidR="000C7CBD" w:rsidRDefault="000C7CBD">
      <w:r>
        <w:separator/>
      </w:r>
    </w:p>
  </w:footnote>
  <w:footnote w:type="continuationSeparator" w:id="0">
    <w:p w14:paraId="7ACF5B25" w14:textId="77777777" w:rsidR="000C7CBD" w:rsidRDefault="000C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BEA35" w14:textId="77777777" w:rsidR="008B5A1A" w:rsidRDefault="008B5A1A" w:rsidP="008B5A1A">
    <w:pPr>
      <w:jc w:val="right"/>
      <w:rPr>
        <w:rFonts w:ascii="Times New Roman" w:eastAsia="Times New Roman" w:hAnsi="Times New Roman"/>
        <w:i/>
        <w:iCs/>
        <w:sz w:val="18"/>
        <w:lang w:val="lv-LV" w:eastAsia="lv-LV"/>
      </w:rPr>
    </w:pPr>
    <w:r>
      <w:rPr>
        <w:rFonts w:ascii="Times New Roman" w:eastAsia="Times New Roman" w:hAnsi="Times New Roman"/>
        <w:i/>
        <w:iCs/>
        <w:sz w:val="18"/>
        <w:lang w:val="lv-LV" w:eastAsia="lv-LV"/>
      </w:rPr>
      <w:t xml:space="preserve">Grozījumi: </w:t>
    </w:r>
  </w:p>
  <w:p w14:paraId="67D4DDA6" w14:textId="77777777" w:rsidR="008B5A1A" w:rsidRDefault="008B5A1A" w:rsidP="008B5A1A">
    <w:pPr>
      <w:jc w:val="right"/>
      <w:rPr>
        <w:rFonts w:ascii="Times New Roman" w:eastAsia="Times New Roman" w:hAnsi="Times New Roman"/>
        <w:i/>
        <w:iCs/>
        <w:sz w:val="18"/>
        <w:lang w:val="lv-LV" w:eastAsia="lv-LV"/>
      </w:rPr>
    </w:pPr>
    <w:r w:rsidRPr="00813248">
      <w:rPr>
        <w:rFonts w:ascii="Times New Roman" w:eastAsia="Times New Roman" w:hAnsi="Times New Roman"/>
        <w:i/>
        <w:iCs/>
        <w:sz w:val="18"/>
        <w:lang w:val="lv-LV" w:eastAsia="lv-LV"/>
      </w:rPr>
      <w:t>202</w:t>
    </w:r>
    <w:r>
      <w:rPr>
        <w:rFonts w:ascii="Times New Roman" w:eastAsia="Times New Roman" w:hAnsi="Times New Roman"/>
        <w:i/>
        <w:iCs/>
        <w:sz w:val="18"/>
        <w:lang w:val="lv-LV" w:eastAsia="lv-LV"/>
      </w:rPr>
      <w:t>1</w:t>
    </w:r>
    <w:r w:rsidRPr="00813248">
      <w:rPr>
        <w:rFonts w:ascii="Times New Roman" w:eastAsia="Times New Roman" w:hAnsi="Times New Roman"/>
        <w:i/>
        <w:iCs/>
        <w:sz w:val="18"/>
        <w:lang w:val="lv-LV" w:eastAsia="lv-LV"/>
      </w:rPr>
      <w:t>.</w:t>
    </w:r>
    <w:r>
      <w:rPr>
        <w:rFonts w:ascii="Times New Roman" w:eastAsia="Times New Roman" w:hAnsi="Times New Roman"/>
        <w:i/>
        <w:iCs/>
        <w:sz w:val="18"/>
        <w:lang w:val="lv-LV" w:eastAsia="lv-LV"/>
      </w:rPr>
      <w:t> </w:t>
    </w:r>
    <w:r w:rsidRPr="00813248">
      <w:rPr>
        <w:rFonts w:ascii="Times New Roman" w:eastAsia="Times New Roman" w:hAnsi="Times New Roman"/>
        <w:i/>
        <w:iCs/>
        <w:sz w:val="18"/>
        <w:lang w:val="lv-LV" w:eastAsia="lv-LV"/>
      </w:rPr>
      <w:t>gada 28.</w:t>
    </w:r>
    <w:r>
      <w:rPr>
        <w:rFonts w:ascii="Times New Roman" w:eastAsia="Times New Roman" w:hAnsi="Times New Roman"/>
        <w:i/>
        <w:iCs/>
        <w:sz w:val="18"/>
        <w:lang w:val="lv-LV" w:eastAsia="lv-LV"/>
      </w:rPr>
      <w:t> jūnija</w:t>
    </w:r>
    <w:r w:rsidRPr="00813248">
      <w:rPr>
        <w:rFonts w:ascii="Times New Roman" w:eastAsia="Times New Roman" w:hAnsi="Times New Roman"/>
        <w:i/>
        <w:iCs/>
        <w:sz w:val="18"/>
        <w:lang w:val="lv-LV" w:eastAsia="lv-LV"/>
      </w:rPr>
      <w:t xml:space="preserve"> sēdē (prot. Nr.</w:t>
    </w:r>
    <w:r>
      <w:rPr>
        <w:rFonts w:ascii="Times New Roman" w:eastAsia="Times New Roman" w:hAnsi="Times New Roman"/>
        <w:i/>
        <w:iCs/>
        <w:sz w:val="18"/>
        <w:lang w:val="lv-LV" w:eastAsia="lv-LV"/>
      </w:rPr>
      <w:t>2</w:t>
    </w:r>
    <w:r w:rsidRPr="00813248">
      <w:rPr>
        <w:rFonts w:ascii="Times New Roman" w:eastAsia="Times New Roman" w:hAnsi="Times New Roman"/>
        <w:i/>
        <w:iCs/>
        <w:sz w:val="18"/>
        <w:lang w:val="lv-LV" w:eastAsia="lv-LV"/>
      </w:rPr>
      <w:t xml:space="preserve"> 1.§)</w:t>
    </w:r>
  </w:p>
  <w:p w14:paraId="6199BD1A" w14:textId="77777777" w:rsidR="008B5A1A" w:rsidRDefault="008B5A1A" w:rsidP="008B5A1A">
    <w:pPr>
      <w:pStyle w:val="ECVCurriculumVitaeNextPages"/>
      <w:jc w:val="center"/>
      <w:rPr>
        <w:rFonts w:ascii="Times New Roman" w:hAnsi="Times New Roman" w:cs="Times New Roman"/>
        <w:color w:val="auto"/>
        <w:sz w:val="28"/>
        <w:szCs w:val="28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  <w:p w14:paraId="081A6406" w14:textId="77777777" w:rsidR="008B5A1A" w:rsidRPr="006C026F" w:rsidRDefault="008B5A1A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7EDB0" w14:textId="77777777" w:rsidR="008B5A1A" w:rsidRDefault="008B5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75CA"/>
    <w:rsid w:val="000A6133"/>
    <w:rsid w:val="000C7CBD"/>
    <w:rsid w:val="000E0971"/>
    <w:rsid w:val="001177D7"/>
    <w:rsid w:val="001273A2"/>
    <w:rsid w:val="001B3650"/>
    <w:rsid w:val="00296B44"/>
    <w:rsid w:val="002D7ECF"/>
    <w:rsid w:val="0032440A"/>
    <w:rsid w:val="00387030"/>
    <w:rsid w:val="0038736B"/>
    <w:rsid w:val="003A0883"/>
    <w:rsid w:val="00434F38"/>
    <w:rsid w:val="004677ED"/>
    <w:rsid w:val="0048637D"/>
    <w:rsid w:val="004A24E1"/>
    <w:rsid w:val="00513456"/>
    <w:rsid w:val="00580184"/>
    <w:rsid w:val="00674B00"/>
    <w:rsid w:val="00674B90"/>
    <w:rsid w:val="006C026F"/>
    <w:rsid w:val="006C20CA"/>
    <w:rsid w:val="006D4256"/>
    <w:rsid w:val="00700A57"/>
    <w:rsid w:val="00762858"/>
    <w:rsid w:val="00770641"/>
    <w:rsid w:val="007C68D4"/>
    <w:rsid w:val="00821FD5"/>
    <w:rsid w:val="00844033"/>
    <w:rsid w:val="008B5A1A"/>
    <w:rsid w:val="008D4C0D"/>
    <w:rsid w:val="0092096D"/>
    <w:rsid w:val="0098581C"/>
    <w:rsid w:val="00993744"/>
    <w:rsid w:val="00997A72"/>
    <w:rsid w:val="009E7907"/>
    <w:rsid w:val="00A15562"/>
    <w:rsid w:val="00A220EF"/>
    <w:rsid w:val="00A228E7"/>
    <w:rsid w:val="00A311AA"/>
    <w:rsid w:val="00B71CD3"/>
    <w:rsid w:val="00BA79F9"/>
    <w:rsid w:val="00C91C62"/>
    <w:rsid w:val="00D04545"/>
    <w:rsid w:val="00D54419"/>
    <w:rsid w:val="00DB2A04"/>
    <w:rsid w:val="00E41D50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Ilona Cible</cp:lastModifiedBy>
  <cp:revision>3</cp:revision>
  <cp:lastPrinted>1900-12-31T21:00:00Z</cp:lastPrinted>
  <dcterms:created xsi:type="dcterms:W3CDTF">2021-06-29T10:19:00Z</dcterms:created>
  <dcterms:modified xsi:type="dcterms:W3CDTF">2021-06-29T10:22:00Z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