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1B3A" w14:textId="0B40DB4A" w:rsidR="00264A25" w:rsidRPr="00EA03F9" w:rsidRDefault="00C777EB" w:rsidP="002330EC">
      <w:pPr>
        <w:pStyle w:val="Title"/>
        <w:spacing w:after="120"/>
        <w:ind w:left="-284" w:right="-766"/>
        <w:jc w:val="left"/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</w:pPr>
      <w:r w:rsidRPr="00EA03F9">
        <w:rPr>
          <w:rFonts w:ascii="Neue montreal" w:hAnsi="Neue montreal" w:cstheme="minorHAnsi"/>
          <w:b/>
          <w:bCs/>
          <w:noProof/>
          <w:color w:val="171F34"/>
          <w:sz w:val="36"/>
          <w:szCs w:val="32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D210" wp14:editId="5FDDDE95">
                <wp:simplePos x="0" y="0"/>
                <wp:positionH relativeFrom="column">
                  <wp:posOffset>4653915</wp:posOffset>
                </wp:positionH>
                <wp:positionV relativeFrom="paragraph">
                  <wp:posOffset>118098</wp:posOffset>
                </wp:positionV>
                <wp:extent cx="1081267" cy="1081378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7" cy="1081378"/>
                        </a:xfrm>
                        <a:prstGeom prst="rect">
                          <a:avLst/>
                        </a:prstGeom>
                        <a:solidFill>
                          <a:srgbClr val="171F34"/>
                        </a:solidFill>
                        <a:ln>
                          <a:solidFill>
                            <a:srgbClr val="171F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B4E6" w14:textId="45C3B1EC" w:rsidR="00A07E52" w:rsidRPr="007A4A11" w:rsidRDefault="007F0B4A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Jūsu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0D210" id="Rectangle 1" o:spid="_x0000_s1026" style="position:absolute;left:0;text-align:left;margin-left:366.45pt;margin-top:9.3pt;width:85.15pt;height:8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" fillcolor="#171f34" strokecolor="#171f34" strokeweight="1pt">
                <v:textbox>
                  <w:txbxContent>
                    <w:p w14:paraId="3186B4E6" w14:textId="45C3B1EC" w:rsidR="00A07E52" w:rsidRPr="007A4A11" w:rsidRDefault="007F0B4A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Jūsu foto</w:t>
                      </w:r>
                    </w:p>
                  </w:txbxContent>
                </v:textbox>
              </v:rect>
            </w:pict>
          </mc:Fallback>
        </mc:AlternateContent>
      </w:r>
      <w:r w:rsidR="007F0B4A" w:rsidRPr="00EA03F9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VĀRDS</w:t>
      </w:r>
      <w:r w:rsidR="00264A25" w:rsidRPr="00EA03F9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 xml:space="preserve"> </w:t>
      </w:r>
      <w:r w:rsidR="007F0B4A" w:rsidRPr="00EA03F9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UZVĀRDS</w:t>
      </w:r>
    </w:p>
    <w:p w14:paraId="08A33FD7" w14:textId="4057B74C" w:rsidR="00264A25" w:rsidRPr="00EA03F9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EA03F9">
        <w:rPr>
          <w:rFonts w:ascii="Neue montreal" w:hAnsi="Neue montreal" w:cstheme="minorHAnsi"/>
          <w:color w:val="171F34"/>
          <w:lang w:val="lv-LV"/>
        </w:rPr>
        <w:t>Dzimšanas gads</w:t>
      </w:r>
      <w:r w:rsidR="00264A25" w:rsidRPr="00EA03F9">
        <w:rPr>
          <w:rFonts w:ascii="Neue montreal" w:hAnsi="Neue montreal" w:cstheme="minorHAnsi"/>
          <w:color w:val="171F34"/>
          <w:lang w:val="lv-LV"/>
        </w:rPr>
        <w:t xml:space="preserve">: </w:t>
      </w:r>
      <w:r w:rsidRPr="00EA03F9">
        <w:rPr>
          <w:rFonts w:ascii="Neue montreal" w:hAnsi="Neue montreal" w:cstheme="minorHAnsi"/>
          <w:color w:val="171F34"/>
          <w:lang w:val="lv-LV"/>
        </w:rPr>
        <w:t>GGGG</w:t>
      </w:r>
    </w:p>
    <w:p w14:paraId="79D4BE52" w14:textId="6A237FD9" w:rsidR="00264A25" w:rsidRPr="00EA03F9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EA03F9">
        <w:rPr>
          <w:rFonts w:ascii="Neue montreal" w:hAnsi="Neue montreal" w:cstheme="minorHAnsi"/>
          <w:color w:val="171F34"/>
          <w:lang w:val="lv-LV"/>
        </w:rPr>
        <w:t>Dzīvesvieta</w:t>
      </w:r>
      <w:r w:rsidR="00264A25" w:rsidRPr="00EA03F9">
        <w:rPr>
          <w:rFonts w:ascii="Neue montreal" w:hAnsi="Neue montreal" w:cstheme="minorHAnsi"/>
          <w:color w:val="171F34"/>
          <w:lang w:val="lv-LV"/>
        </w:rPr>
        <w:t xml:space="preserve">: </w:t>
      </w:r>
      <w:r w:rsidRPr="00EA03F9">
        <w:rPr>
          <w:rFonts w:ascii="Neue montreal" w:hAnsi="Neue montreal" w:cstheme="minorHAnsi"/>
          <w:color w:val="171F34"/>
          <w:lang w:val="lv-LV"/>
        </w:rPr>
        <w:t>Pilsēta, Valsts</w:t>
      </w:r>
    </w:p>
    <w:p w14:paraId="719637DD" w14:textId="27ED3282" w:rsidR="00264A25" w:rsidRPr="00EA03F9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EA03F9">
        <w:rPr>
          <w:rFonts w:ascii="Neue montreal" w:hAnsi="Neue montreal" w:cstheme="minorHAnsi"/>
          <w:color w:val="171F34"/>
          <w:lang w:val="lv-LV"/>
        </w:rPr>
        <w:t>Kontakttālrunis</w:t>
      </w:r>
      <w:r w:rsidR="00264A25" w:rsidRPr="00EA03F9">
        <w:rPr>
          <w:rFonts w:ascii="Neue montreal" w:hAnsi="Neue montreal" w:cstheme="minorHAnsi"/>
          <w:color w:val="171F34"/>
          <w:lang w:val="lv-LV"/>
        </w:rPr>
        <w:t xml:space="preserve">: </w:t>
      </w:r>
      <w:r w:rsidR="00264A25" w:rsidRPr="00EA03F9">
        <w:rPr>
          <w:rFonts w:ascii="Neue montreal" w:hAnsi="Neue montreal" w:cstheme="minorHAnsi"/>
          <w:b/>
          <w:bCs/>
          <w:color w:val="171F34"/>
          <w:lang w:val="lv-LV"/>
        </w:rPr>
        <w:t>+ …</w:t>
      </w:r>
    </w:p>
    <w:p w14:paraId="6DDB9074" w14:textId="0F440F0E" w:rsidR="00264A25" w:rsidRPr="00EA03F9" w:rsidRDefault="00264A25" w:rsidP="00F44250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EA03F9">
        <w:rPr>
          <w:rFonts w:ascii="Neue montreal" w:hAnsi="Neue montreal" w:cstheme="minorHAnsi"/>
          <w:color w:val="171F34"/>
          <w:lang w:val="lv-LV"/>
        </w:rPr>
        <w:t>E-</w:t>
      </w:r>
      <w:r w:rsidR="007F0B4A" w:rsidRPr="00EA03F9">
        <w:rPr>
          <w:rFonts w:ascii="Neue montreal" w:hAnsi="Neue montreal" w:cstheme="minorHAnsi"/>
          <w:color w:val="171F34"/>
          <w:lang w:val="lv-LV"/>
        </w:rPr>
        <w:t>pasts</w:t>
      </w:r>
      <w:r w:rsidRPr="00EA03F9">
        <w:rPr>
          <w:rFonts w:ascii="Neue montreal" w:hAnsi="Neue montreal" w:cstheme="minorHAnsi"/>
          <w:color w:val="171F34"/>
          <w:lang w:val="lv-LV"/>
        </w:rPr>
        <w:t xml:space="preserve">: </w:t>
      </w:r>
      <w:r w:rsidR="00AC2352" w:rsidRPr="00EA03F9">
        <w:rPr>
          <w:rFonts w:ascii="Neue montreal" w:hAnsi="Neue montreal" w:cstheme="minorHAnsi"/>
          <w:b/>
          <w:bCs/>
          <w:color w:val="171F34"/>
          <w:lang w:val="lv-LV"/>
        </w:rPr>
        <w:t>…</w:t>
      </w:r>
    </w:p>
    <w:p w14:paraId="403EA458" w14:textId="672CA28D" w:rsidR="00264A25" w:rsidRPr="00EA03F9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p w14:paraId="3664E699" w14:textId="41F655D3" w:rsidR="007551D7" w:rsidRPr="00EA03F9" w:rsidRDefault="007551D7" w:rsidP="00BF7641">
      <w:pPr>
        <w:pStyle w:val="ContactInfo"/>
        <w:ind w:left="-284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EA03F9" w14:paraId="7797C476" w14:textId="77777777" w:rsidTr="00734A0D">
        <w:tc>
          <w:tcPr>
            <w:tcW w:w="2411" w:type="dxa"/>
            <w:vMerge w:val="restart"/>
          </w:tcPr>
          <w:p w14:paraId="35CC4B5E" w14:textId="685A87A4" w:rsidR="00264A25" w:rsidRPr="00EA03F9" w:rsidRDefault="00E0477F" w:rsidP="00264A25">
            <w:pPr>
              <w:pStyle w:val="ContactInfo"/>
              <w:jc w:val="left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IZGLĪTĪBA</w:t>
            </w:r>
          </w:p>
        </w:tc>
        <w:tc>
          <w:tcPr>
            <w:tcW w:w="6945" w:type="dxa"/>
          </w:tcPr>
          <w:p w14:paraId="7974240B" w14:textId="160DC251" w:rsidR="00264A25" w:rsidRPr="00EA03F9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>GGGG-GGGG</w:t>
            </w:r>
          </w:p>
        </w:tc>
      </w:tr>
      <w:tr w:rsidR="000E686E" w:rsidRPr="00EA03F9" w14:paraId="557E823F" w14:textId="77777777" w:rsidTr="00734A0D">
        <w:tc>
          <w:tcPr>
            <w:tcW w:w="2411" w:type="dxa"/>
            <w:vMerge/>
          </w:tcPr>
          <w:p w14:paraId="1458D67C" w14:textId="77777777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291104" w14:textId="3D1DAFFE" w:rsidR="00264A25" w:rsidRPr="00EA03F9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>Izglītības iestādes nosaukums</w:t>
            </w:r>
          </w:p>
        </w:tc>
      </w:tr>
      <w:tr w:rsidR="000E686E" w:rsidRPr="00EA03F9" w14:paraId="662853C1" w14:textId="77777777" w:rsidTr="00734A0D">
        <w:tc>
          <w:tcPr>
            <w:tcW w:w="2411" w:type="dxa"/>
            <w:vMerge/>
          </w:tcPr>
          <w:p w14:paraId="715782C6" w14:textId="77777777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540E89B" w14:textId="66CB07F3" w:rsidR="00264A25" w:rsidRPr="00EA03F9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>Iegūtais grāds, kvalifikācija, joma</w:t>
            </w:r>
          </w:p>
        </w:tc>
      </w:tr>
      <w:tr w:rsidR="000E686E" w:rsidRPr="00EA03F9" w14:paraId="26E3A1A2" w14:textId="77777777" w:rsidTr="00734A0D">
        <w:tc>
          <w:tcPr>
            <w:tcW w:w="2411" w:type="dxa"/>
            <w:vMerge/>
          </w:tcPr>
          <w:p w14:paraId="3421FDF6" w14:textId="77777777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1718A0F5" w14:textId="1FCDB51A" w:rsidR="00264A25" w:rsidRPr="00EA03F9" w:rsidRDefault="00264A25" w:rsidP="00264A25">
            <w:pPr>
              <w:pStyle w:val="ContactInfo"/>
              <w:ind w:right="-274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EA03F9" w14:paraId="3F4CD6A8" w14:textId="77777777" w:rsidTr="00734A0D">
        <w:tc>
          <w:tcPr>
            <w:tcW w:w="2411" w:type="dxa"/>
            <w:vMerge/>
          </w:tcPr>
          <w:p w14:paraId="05BC9A66" w14:textId="77777777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7BE6AA" w14:textId="243A12C9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EA03F9" w14:paraId="5E826DFC" w14:textId="77777777" w:rsidTr="00734A0D">
        <w:tc>
          <w:tcPr>
            <w:tcW w:w="2411" w:type="dxa"/>
            <w:vMerge/>
          </w:tcPr>
          <w:p w14:paraId="01D3CF24" w14:textId="77777777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35BE3EF8" w14:textId="5D8804EE" w:rsidR="00264A25" w:rsidRPr="00EA03F9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5A62A097" w14:textId="01504D39" w:rsidR="00264A25" w:rsidRPr="00EA03F9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EA03F9" w14:paraId="5EBC843D" w14:textId="77777777" w:rsidTr="00734A0D">
        <w:tc>
          <w:tcPr>
            <w:tcW w:w="2411" w:type="dxa"/>
            <w:vMerge w:val="restart"/>
          </w:tcPr>
          <w:p w14:paraId="4A820751" w14:textId="5FBDCB7F" w:rsidR="00264A25" w:rsidRPr="00EA03F9" w:rsidRDefault="00E0477F">
            <w:pPr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  <w:t>PAPILDUS APMĀCĪBAS UN KURSI</w:t>
            </w:r>
          </w:p>
        </w:tc>
        <w:tc>
          <w:tcPr>
            <w:tcW w:w="6945" w:type="dxa"/>
          </w:tcPr>
          <w:p w14:paraId="795F7947" w14:textId="407F32C5" w:rsidR="00264A25" w:rsidRPr="00EA03F9" w:rsidRDefault="00DD69D7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>GGGG</w:t>
            </w:r>
          </w:p>
        </w:tc>
      </w:tr>
      <w:tr w:rsidR="000E686E" w:rsidRPr="00EA03F9" w14:paraId="608A7C32" w14:textId="77777777" w:rsidTr="00734A0D">
        <w:tc>
          <w:tcPr>
            <w:tcW w:w="2411" w:type="dxa"/>
            <w:vMerge/>
          </w:tcPr>
          <w:p w14:paraId="012A0449" w14:textId="77777777" w:rsidR="00264A25" w:rsidRPr="00EA03F9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3F31C1E" w14:textId="55A50432" w:rsidR="00264A25" w:rsidRPr="00EA03F9" w:rsidRDefault="002F030A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>Apmācību nosaukums</w:t>
            </w:r>
            <w:r w:rsidR="00322C6D" w:rsidRPr="00EA03F9">
              <w:rPr>
                <w:rFonts w:ascii="Neue montreal" w:hAnsi="Neue montreal" w:cstheme="minorHAnsi"/>
                <w:color w:val="171F34"/>
                <w:lang w:val="lv-LV"/>
              </w:rPr>
              <w:t>.</w:t>
            </w:r>
            <w:r w:rsidRPr="00EA03F9">
              <w:rPr>
                <w:rFonts w:ascii="Neue montreal" w:hAnsi="Neue montreal" w:cstheme="minorHAnsi"/>
                <w:color w:val="171F34"/>
                <w:lang w:val="lv-LV"/>
              </w:rPr>
              <w:t xml:space="preserve"> I</w:t>
            </w:r>
            <w:r w:rsidR="00322C6D" w:rsidRPr="00EA03F9">
              <w:rPr>
                <w:rFonts w:ascii="Neue montreal" w:hAnsi="Neue montreal" w:cstheme="minorHAnsi"/>
                <w:color w:val="171F34"/>
                <w:lang w:val="lv-LV"/>
              </w:rPr>
              <w:t>estādes nosaukums</w:t>
            </w:r>
          </w:p>
        </w:tc>
      </w:tr>
      <w:tr w:rsidR="000E686E" w:rsidRPr="00EA03F9" w14:paraId="24760D73" w14:textId="77777777" w:rsidTr="00734A0D">
        <w:tc>
          <w:tcPr>
            <w:tcW w:w="2411" w:type="dxa"/>
            <w:vMerge/>
          </w:tcPr>
          <w:p w14:paraId="3BCB728A" w14:textId="77777777" w:rsidR="00264A25" w:rsidRPr="00EA03F9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06F5F2F3" w14:textId="67AFE568" w:rsidR="00264A25" w:rsidRPr="00EA03F9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EA03F9" w14:paraId="2D44F9C8" w14:textId="77777777" w:rsidTr="00734A0D">
        <w:tc>
          <w:tcPr>
            <w:tcW w:w="2411" w:type="dxa"/>
            <w:vMerge/>
          </w:tcPr>
          <w:p w14:paraId="5FEEBEF4" w14:textId="77777777" w:rsidR="00264A25" w:rsidRPr="00EA03F9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65209019" w14:textId="6200B081" w:rsidR="00264A25" w:rsidRPr="00EA03F9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421CE4E0" w14:textId="2B04886D" w:rsidR="002F0576" w:rsidRPr="00EA03F9" w:rsidRDefault="002F0576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67F27B1D" w14:textId="52884329" w:rsidR="002C542B" w:rsidRPr="00EA03F9" w:rsidRDefault="002C542B" w:rsidP="00BF7641">
      <w:pPr>
        <w:spacing w:after="120"/>
        <w:ind w:left="-284"/>
        <w:rPr>
          <w:rFonts w:ascii="Neue montreal" w:hAnsi="Neue montreal"/>
          <w:b/>
          <w:bCs/>
          <w:color w:val="171F34"/>
          <w:sz w:val="16"/>
          <w:szCs w:val="16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LICEN</w:t>
      </w:r>
      <w:r w:rsidR="00C532EF" w:rsidRPr="00EA03F9">
        <w:rPr>
          <w:rFonts w:ascii="Neue montreal" w:hAnsi="Neue montreal"/>
          <w:b/>
          <w:bCs/>
          <w:color w:val="171F34"/>
          <w:lang w:val="lv-LV"/>
        </w:rPr>
        <w:t>C</w:t>
      </w:r>
      <w:r w:rsidR="002F030A" w:rsidRPr="00EA03F9">
        <w:rPr>
          <w:rFonts w:ascii="Neue montreal" w:hAnsi="Neue montreal"/>
          <w:b/>
          <w:bCs/>
          <w:color w:val="171F34"/>
          <w:lang w:val="lv-LV"/>
        </w:rPr>
        <w:t>ES UN SERTIFIKĀTI</w:t>
      </w:r>
      <w:r w:rsidR="008458A5" w:rsidRPr="00EA03F9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8458A5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(Nav noteicošais kritērijs šajā atlases konkursā)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0E686E" w:rsidRPr="00EA03F9" w14:paraId="3398FB89" w14:textId="77777777" w:rsidTr="00734A0D">
        <w:tc>
          <w:tcPr>
            <w:tcW w:w="6521" w:type="dxa"/>
          </w:tcPr>
          <w:p w14:paraId="7F4DF318" w14:textId="210D1E74" w:rsidR="001F7604" w:rsidRPr="00EA03F9" w:rsidRDefault="000325AF" w:rsidP="00A91358">
            <w:pPr>
              <w:ind w:left="32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Nosaukums</w:t>
            </w:r>
          </w:p>
        </w:tc>
        <w:tc>
          <w:tcPr>
            <w:tcW w:w="2835" w:type="dxa"/>
          </w:tcPr>
          <w:p w14:paraId="6C73DAAC" w14:textId="42E0D96F" w:rsidR="001F7604" w:rsidRPr="00EA03F9" w:rsidRDefault="000325AF" w:rsidP="00734A0D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Termiņš</w:t>
            </w:r>
          </w:p>
        </w:tc>
      </w:tr>
      <w:tr w:rsidR="000E686E" w:rsidRPr="00EA03F9" w14:paraId="7F1DE8A1" w14:textId="77777777" w:rsidTr="00734A0D">
        <w:tc>
          <w:tcPr>
            <w:tcW w:w="6521" w:type="dxa"/>
          </w:tcPr>
          <w:p w14:paraId="0EF684C6" w14:textId="77777777" w:rsidR="001F7604" w:rsidRPr="00EA03F9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35" w:type="dxa"/>
          </w:tcPr>
          <w:p w14:paraId="225056C8" w14:textId="77777777" w:rsidR="001F7604" w:rsidRPr="00EA03F9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A3DD3DA" w14:textId="288CE5F3" w:rsidR="001F7604" w:rsidRPr="00EA03F9" w:rsidRDefault="001F7604">
      <w:pPr>
        <w:rPr>
          <w:rFonts w:ascii="Neue montreal" w:hAnsi="Neue montreal"/>
          <w:color w:val="171F34"/>
          <w:lang w:val="lv-LV"/>
        </w:rPr>
      </w:pPr>
    </w:p>
    <w:p w14:paraId="405E6F0C" w14:textId="3B3515B6" w:rsidR="006E242B" w:rsidRPr="00EA03F9" w:rsidRDefault="00DC3603" w:rsidP="00A9284B">
      <w:pPr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DARBA PIEREDZE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686E" w:rsidRPr="00EA03F9" w14:paraId="414D8FA3" w14:textId="77777777" w:rsidTr="00734A0D">
        <w:tc>
          <w:tcPr>
            <w:tcW w:w="2122" w:type="dxa"/>
          </w:tcPr>
          <w:p w14:paraId="3C022295" w14:textId="25612206" w:rsidR="006E242B" w:rsidRPr="00EA03F9" w:rsidRDefault="006C7C55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MM.</w:t>
            </w:r>
            <w:r w:rsidR="000B36D9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- MM.</w:t>
            </w:r>
            <w:r w:rsidR="000B36D9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="000B36D9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šobrīd</w:t>
            </w: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</w:p>
          <w:p w14:paraId="24CA260E" w14:textId="77777777" w:rsidR="001652AE" w:rsidRPr="00EA03F9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379862C9" w14:textId="2925A8D1" w:rsidR="006C7C55" w:rsidRPr="00EA03F9" w:rsidRDefault="000B36D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UZŅĒMUMA NOSAUKUMS</w:t>
            </w:r>
          </w:p>
          <w:p w14:paraId="1FB533C7" w14:textId="77777777" w:rsidR="001652AE" w:rsidRPr="00EA03F9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5E608ECC" w14:textId="7A22AF8A" w:rsidR="001170E9" w:rsidRPr="00EA03F9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Amata nosaukums</w:t>
            </w:r>
          </w:p>
        </w:tc>
        <w:tc>
          <w:tcPr>
            <w:tcW w:w="7229" w:type="dxa"/>
          </w:tcPr>
          <w:p w14:paraId="7A16BB42" w14:textId="1C0919F9" w:rsidR="006E242B" w:rsidRPr="00EA03F9" w:rsidRDefault="001170E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In</w:t>
            </w:r>
            <w:r w:rsidR="00E52345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dustrija</w:t>
            </w:r>
            <w:r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8470B4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656DE76D" w14:textId="5452749F" w:rsidR="001170E9" w:rsidRPr="00EA03F9" w:rsidRDefault="00E52345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Uzņēmuma apgrozījums</w:t>
            </w:r>
            <w:r w:rsidR="004C291D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AB4AC2C" w14:textId="5C0D7D9D" w:rsidR="004C291D" w:rsidRPr="00EA03F9" w:rsidRDefault="00A36E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Kopējais darbinieku skaits</w:t>
            </w:r>
            <w:r w:rsidR="004C291D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2A20BBF7" w14:textId="74DF4491" w:rsidR="004C291D" w:rsidRPr="00EA03F9" w:rsidRDefault="00383F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Tiešā pakļautībā esošie darbinieki</w:t>
            </w:r>
            <w:r w:rsidR="00DD73E6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1048181" w14:textId="2A7F36E8" w:rsidR="00DD73E6" w:rsidRPr="00EA03F9" w:rsidRDefault="00DD73E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383FB0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etiešā pakļautībā esošie darbinieki</w:t>
            </w:r>
            <w:r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6FB7EB8" w14:textId="0BCCAA9A" w:rsidR="00DD73E6" w:rsidRPr="00EA03F9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Amatpersona, kurai </w:t>
            </w:r>
            <w:proofErr w:type="spellStart"/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reportē</w:t>
            </w:r>
            <w:proofErr w:type="spellEnd"/>
            <w:r w:rsidR="00DD73E6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832374D" w14:textId="0D9F7F5D" w:rsidR="00DD73E6" w:rsidRPr="00EA03F9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Atbildība par budžetu</w:t>
            </w:r>
            <w:r w:rsidR="007A04B0">
              <w:rPr>
                <w:rFonts w:ascii="Neue montreal" w:hAnsi="Neue montreal"/>
                <w:b/>
                <w:bCs/>
                <w:color w:val="171F34"/>
                <w:lang w:val="lv-LV"/>
              </w:rPr>
              <w:t>:…</w:t>
            </w:r>
          </w:p>
          <w:p w14:paraId="34FCDD95" w14:textId="1DCD5892" w:rsidR="00DD73E6" w:rsidRPr="00EA03F9" w:rsidRDefault="00630EF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Lēmumu pieņemšanas pilnvaru loks</w:t>
            </w:r>
            <w:r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EA03F9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CAA5625" w14:textId="77777777" w:rsidR="00124839" w:rsidRPr="00EA03F9" w:rsidRDefault="00124839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19C0A548" w14:textId="3EE315F3" w:rsidR="00124839" w:rsidRPr="00EA03F9" w:rsidRDefault="00D25DA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pienākumi</w:t>
            </w:r>
            <w:r w:rsidR="00124839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234D7C90" w14:textId="5B381A09" w:rsidR="00124839" w:rsidRPr="00EA03F9" w:rsidRDefault="00962F1E" w:rsidP="00124839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49C4C32D" w14:textId="6E00AAC3" w:rsidR="00124839" w:rsidRPr="00EA03F9" w:rsidRDefault="006E5B03" w:rsidP="00124839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B</w:t>
            </w:r>
            <w:r w:rsidR="007B5BEB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ū</w:t>
            </w: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tiskākie sasniegumi</w:t>
            </w:r>
            <w:r w:rsidR="00962F1E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4B1064C4" w14:textId="4D890538" w:rsidR="00962F1E" w:rsidRPr="00EA03F9" w:rsidRDefault="00962F1E" w:rsidP="00962F1E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A02FE15" w14:textId="22821AD5" w:rsidR="00007BBF" w:rsidRPr="00EA03F9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veiktspējas rādītāji</w:t>
            </w:r>
            <w:r w:rsidR="00962F1E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(KPI)</w:t>
            </w:r>
            <w:r w:rsidR="00007BBF" w:rsidRPr="00EA03F9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1C63E2C1" w14:textId="77777777" w:rsidR="00007BBF" w:rsidRPr="00EA03F9" w:rsidRDefault="00007BBF" w:rsidP="00007BBF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BDAD79B" w14:textId="77777777" w:rsidR="00007BBF" w:rsidRPr="00EA03F9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Darba attiecību pārtraukšanas iemesls</w:t>
            </w:r>
            <w:r w:rsidR="00333ABE" w:rsidRPr="00EA03F9">
              <w:rPr>
                <w:rFonts w:ascii="Neue montreal" w:hAnsi="Neue montreal"/>
                <w:color w:val="171F34"/>
                <w:lang w:val="lv-LV"/>
              </w:rPr>
              <w:t xml:space="preserve">: </w:t>
            </w:r>
            <w:r w:rsidR="000A400E" w:rsidRPr="00EA03F9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39530758" w14:textId="63FDD4D5" w:rsidR="00AB22DB" w:rsidRPr="00EA03F9" w:rsidRDefault="00AB22DB" w:rsidP="00007BBF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9F1C1E" w:rsidRPr="00EA03F9" w14:paraId="7F0FE402" w14:textId="77777777" w:rsidTr="00734A0D">
        <w:tc>
          <w:tcPr>
            <w:tcW w:w="2122" w:type="dxa"/>
          </w:tcPr>
          <w:p w14:paraId="150AFA9D" w14:textId="77777777" w:rsidR="009F1C1E" w:rsidRPr="00EA03F9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613D1307" w14:textId="77777777" w:rsidR="009F1C1E" w:rsidRPr="00EA03F9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  <w:tr w:rsidR="00D725BB" w:rsidRPr="00EA03F9" w14:paraId="438E9E12" w14:textId="77777777" w:rsidTr="00734A0D">
        <w:tc>
          <w:tcPr>
            <w:tcW w:w="2122" w:type="dxa"/>
          </w:tcPr>
          <w:p w14:paraId="53ED6397" w14:textId="77777777" w:rsidR="00D725BB" w:rsidRPr="00EA03F9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55128BEB" w14:textId="77777777" w:rsidR="00D725BB" w:rsidRPr="00EA03F9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6FEBEB1E" w14:textId="31E4FD24" w:rsidR="006E242B" w:rsidRPr="00EA03F9" w:rsidRDefault="006E242B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8D01EC7" w14:textId="5CE7F359" w:rsidR="000027DE" w:rsidRPr="00EA03F9" w:rsidRDefault="00D77B30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lastRenderedPageBreak/>
        <w:t>ĪSTENOTIE PROJEKTI</w:t>
      </w:r>
      <w:r w:rsidR="00BA2EC9" w:rsidRPr="00EA03F9">
        <w:rPr>
          <w:rFonts w:ascii="Neue montreal" w:hAnsi="Neue montreal"/>
          <w:b/>
          <w:bCs/>
          <w:color w:val="171F34"/>
          <w:lang w:val="lv-LV"/>
        </w:rPr>
        <w:t xml:space="preserve"> JOMĀ</w:t>
      </w:r>
      <w:r w:rsidR="001F6A3C" w:rsidRPr="00EA03F9">
        <w:rPr>
          <w:rFonts w:ascii="Neue montreal" w:hAnsi="Neue montreal"/>
          <w:b/>
          <w:bCs/>
          <w:color w:val="171F34"/>
          <w:lang w:val="lv-LV"/>
        </w:rPr>
        <w:t>,</w:t>
      </w:r>
      <w:r w:rsidR="00BA2EC9" w:rsidRPr="00EA03F9">
        <w:rPr>
          <w:rFonts w:ascii="Neue montreal" w:hAnsi="Neue montreal"/>
          <w:b/>
          <w:bCs/>
          <w:color w:val="171F34"/>
          <w:lang w:val="lv-LV"/>
        </w:rPr>
        <w:t xml:space="preserve"> UZ KURU PRETENDĒJAT</w:t>
      </w:r>
      <w:r w:rsidR="00317EC6" w:rsidRPr="00EA03F9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317EC6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</w:t>
      </w:r>
      <w:r w:rsidR="006C03C3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P</w:t>
      </w:r>
      <w:r w:rsidR="00317EC6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ieredze ir vēlama</w:t>
      </w:r>
      <w:r w:rsidR="00953314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, bet ne obligāta</w:t>
      </w:r>
      <w:r w:rsidR="006C03C3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 xml:space="preserve"> dalībai šajā atlases konkursā</w:t>
      </w:r>
      <w:r w:rsidR="00317EC6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400"/>
        <w:gridCol w:w="1124"/>
        <w:gridCol w:w="1116"/>
        <w:gridCol w:w="1567"/>
        <w:gridCol w:w="2710"/>
        <w:gridCol w:w="1434"/>
      </w:tblGrid>
      <w:tr w:rsidR="00AE1EA7" w:rsidRPr="00EA03F9" w14:paraId="274FB534" w14:textId="77777777" w:rsidTr="009932A3">
        <w:tc>
          <w:tcPr>
            <w:tcW w:w="1246" w:type="dxa"/>
          </w:tcPr>
          <w:p w14:paraId="1833D84F" w14:textId="160AA64B" w:rsidR="000027DE" w:rsidRPr="00EA03F9" w:rsidRDefault="000027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5234DE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osaukums</w:t>
            </w:r>
          </w:p>
        </w:tc>
        <w:tc>
          <w:tcPr>
            <w:tcW w:w="1134" w:type="dxa"/>
          </w:tcPr>
          <w:p w14:paraId="17FE1C2E" w14:textId="00B2C363" w:rsidR="000027DE" w:rsidRPr="00EA03F9" w:rsidRDefault="005234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Laika periods</w:t>
            </w:r>
          </w:p>
        </w:tc>
        <w:tc>
          <w:tcPr>
            <w:tcW w:w="1123" w:type="dxa"/>
          </w:tcPr>
          <w:p w14:paraId="0A8BBD26" w14:textId="2C5CDF2A" w:rsidR="000027DE" w:rsidRPr="00EA03F9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Bud</w:t>
            </w:r>
            <w:r w:rsidR="005234DE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žets</w:t>
            </w:r>
          </w:p>
        </w:tc>
        <w:tc>
          <w:tcPr>
            <w:tcW w:w="1596" w:type="dxa"/>
          </w:tcPr>
          <w:p w14:paraId="2DE40344" w14:textId="32D15601" w:rsidR="000027DE" w:rsidRPr="00EA03F9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P</w:t>
            </w:r>
            <w:r w:rsidR="005234DE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rojektā iesaistītie cilvēki</w:t>
            </w:r>
          </w:p>
        </w:tc>
        <w:tc>
          <w:tcPr>
            <w:tcW w:w="2814" w:type="dxa"/>
          </w:tcPr>
          <w:p w14:paraId="1F5E24D7" w14:textId="5104E04A" w:rsidR="000027DE" w:rsidRPr="00EA03F9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I</w:t>
            </w:r>
            <w:r w:rsidR="00AE1EA7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etekme uz biznesu (piemēram, palielinājās ieņēmumi un peļņa, iegūti klienti, </w:t>
            </w:r>
            <w:r w:rsidR="00CE5FC9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uzlabojās procesi)</w:t>
            </w:r>
          </w:p>
        </w:tc>
        <w:tc>
          <w:tcPr>
            <w:tcW w:w="1438" w:type="dxa"/>
          </w:tcPr>
          <w:p w14:paraId="79B81D79" w14:textId="418B0B37" w:rsidR="000027DE" w:rsidRPr="00EA03F9" w:rsidRDefault="00CE5FC9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Cita informācija</w:t>
            </w:r>
          </w:p>
        </w:tc>
      </w:tr>
      <w:tr w:rsidR="00AE1EA7" w:rsidRPr="00EA03F9" w14:paraId="70A0F68C" w14:textId="77777777" w:rsidTr="009932A3">
        <w:tc>
          <w:tcPr>
            <w:tcW w:w="1246" w:type="dxa"/>
          </w:tcPr>
          <w:p w14:paraId="37E74450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3E348249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7F770075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35995D2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6ED562F1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B41A699" w14:textId="77777777" w:rsidR="000027DE" w:rsidRPr="00EA03F9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AE1EA7" w:rsidRPr="00EA03F9" w14:paraId="629701C0" w14:textId="77777777" w:rsidTr="009932A3">
        <w:tc>
          <w:tcPr>
            <w:tcW w:w="1246" w:type="dxa"/>
          </w:tcPr>
          <w:p w14:paraId="68A7C50F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073FB2E9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31BF3BAF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0617468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05BB665E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152DA8D" w14:textId="77777777" w:rsidR="00C202E9" w:rsidRPr="00EA03F9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96779ED" w14:textId="19BAF85C" w:rsidR="000027DE" w:rsidRPr="00EA03F9" w:rsidRDefault="000027DE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4D68E3B" w14:textId="26147C6E" w:rsidR="008B1CB3" w:rsidRPr="00EA03F9" w:rsidRDefault="008B1CB3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 xml:space="preserve">SOCIĀLĀS AKTIVITĀTES </w:t>
      </w:r>
      <w:r w:rsidR="00C603A9" w:rsidRPr="00EA03F9">
        <w:rPr>
          <w:rFonts w:ascii="Neue montreal" w:hAnsi="Neue montreal"/>
          <w:b/>
          <w:bCs/>
          <w:color w:val="171F34"/>
          <w:lang w:val="lv-LV"/>
        </w:rPr>
        <w:t xml:space="preserve">/ LĪDZDALĪBA </w:t>
      </w:r>
      <w:r w:rsidR="00C03BDA" w:rsidRPr="00EA03F9">
        <w:rPr>
          <w:rFonts w:ascii="Neue montreal" w:hAnsi="Neue montreal"/>
          <w:b/>
          <w:bCs/>
          <w:color w:val="171F34"/>
          <w:lang w:val="lv-LV"/>
        </w:rPr>
        <w:t>CITĀS ORGANIZĀCIJĀS</w:t>
      </w:r>
      <w:r w:rsidR="006C03C3" w:rsidRPr="00EA03F9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6C03C3" w:rsidRPr="00EA03F9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(Pieredze nav obligāta dalībai šajā atlases konkursā)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23857" w:rsidRPr="00EA03F9" w14:paraId="4104AB85" w14:textId="77777777" w:rsidTr="00623857">
        <w:tc>
          <w:tcPr>
            <w:tcW w:w="1980" w:type="dxa"/>
          </w:tcPr>
          <w:p w14:paraId="7DAF5C5E" w14:textId="751FABB6" w:rsidR="00623857" w:rsidRPr="00EA03F9" w:rsidRDefault="0062385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GGGG-GGGG</w:t>
            </w:r>
          </w:p>
        </w:tc>
        <w:tc>
          <w:tcPr>
            <w:tcW w:w="7371" w:type="dxa"/>
          </w:tcPr>
          <w:p w14:paraId="4B77765D" w14:textId="2ED2AEFC" w:rsidR="00623857" w:rsidRPr="00EA03F9" w:rsidRDefault="0060590F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color w:val="171F34"/>
                <w:lang w:val="lv-LV"/>
              </w:rPr>
              <w:t>Iestāde</w:t>
            </w:r>
            <w:r w:rsidR="00C86019" w:rsidRPr="00EA03F9">
              <w:rPr>
                <w:rFonts w:ascii="Neue montreal" w:hAnsi="Neue montreal"/>
                <w:color w:val="171F34"/>
                <w:lang w:val="lv-LV"/>
              </w:rPr>
              <w:t>, Loma</w:t>
            </w:r>
          </w:p>
        </w:tc>
      </w:tr>
      <w:tr w:rsidR="00623857" w:rsidRPr="00EA03F9" w14:paraId="1299CC59" w14:textId="77777777" w:rsidTr="00623857">
        <w:tc>
          <w:tcPr>
            <w:tcW w:w="1980" w:type="dxa"/>
          </w:tcPr>
          <w:p w14:paraId="6B34F012" w14:textId="77777777" w:rsidR="00623857" w:rsidRPr="00EA03F9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371" w:type="dxa"/>
          </w:tcPr>
          <w:p w14:paraId="68EACBD0" w14:textId="77777777" w:rsidR="00623857" w:rsidRPr="00EA03F9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2341614A" w14:textId="77777777" w:rsidR="002007B1" w:rsidRPr="00EA03F9" w:rsidRDefault="002007B1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E787D2" w14:textId="10DEB8FF" w:rsidR="00CC10D5" w:rsidRPr="00EA03F9" w:rsidRDefault="006136A2" w:rsidP="00EC7C6E">
      <w:pPr>
        <w:spacing w:after="120" w:line="240" w:lineRule="auto"/>
        <w:ind w:left="-284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BŪTISKĀKĀS KOMPETENCES</w:t>
      </w:r>
      <w:r w:rsidR="00542367" w:rsidRPr="00EA03F9">
        <w:rPr>
          <w:rFonts w:ascii="Neue montreal" w:hAnsi="Neue montreal"/>
          <w:b/>
          <w:bCs/>
          <w:color w:val="171F34"/>
          <w:lang w:val="lv-LV"/>
        </w:rPr>
        <w:t xml:space="preserve"> UN PRASMES</w:t>
      </w:r>
    </w:p>
    <w:p w14:paraId="7C53BC61" w14:textId="2311AF58" w:rsidR="005427F4" w:rsidRPr="00EA03F9" w:rsidRDefault="00FA2450" w:rsidP="002510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07933DAB" w14:textId="7A94A905" w:rsidR="00F00E37" w:rsidRPr="00EA03F9" w:rsidRDefault="00542367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DATORPRASMES</w:t>
      </w:r>
      <w:r w:rsidR="00034DE9" w:rsidRPr="00EA03F9">
        <w:rPr>
          <w:rFonts w:ascii="Neue montreal" w:hAnsi="Neue montreal"/>
          <w:color w:val="171F34"/>
          <w:lang w:val="lv-LV"/>
        </w:rPr>
        <w:t xml:space="preserve"> </w:t>
      </w:r>
    </w:p>
    <w:p w14:paraId="226554F0" w14:textId="52E88B5A" w:rsidR="005427F4" w:rsidRPr="00EA03F9" w:rsidRDefault="00FA2450" w:rsidP="002510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1BAB3E78" w14:textId="042FD63E" w:rsidR="00034DE9" w:rsidRPr="00EA03F9" w:rsidRDefault="00374079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AUTOVADĪTĀJA PRASMES (LŪDZU NORĀDĪT KATEGORIJAS)</w:t>
      </w:r>
      <w:r w:rsidR="00034DE9" w:rsidRPr="00EA03F9">
        <w:rPr>
          <w:rFonts w:ascii="Neue montreal" w:hAnsi="Neue montreal"/>
          <w:color w:val="171F34"/>
          <w:lang w:val="lv-LV"/>
        </w:rPr>
        <w:t xml:space="preserve"> </w:t>
      </w:r>
    </w:p>
    <w:p w14:paraId="6C539DEF" w14:textId="66EEA7F9" w:rsidR="00620946" w:rsidRPr="00EA03F9" w:rsidRDefault="0034121E" w:rsidP="0062094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4D0A4114" w14:textId="77777777" w:rsidR="00BE3465" w:rsidRPr="00EA03F9" w:rsidRDefault="00BE3465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6F9E6C" w14:textId="3EC9568D" w:rsidR="001D75A1" w:rsidRPr="00EA03F9" w:rsidRDefault="0077730C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VALODU PRASMES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074"/>
        <w:gridCol w:w="2458"/>
        <w:gridCol w:w="2410"/>
        <w:gridCol w:w="2409"/>
      </w:tblGrid>
      <w:tr w:rsidR="000E686E" w:rsidRPr="00EA03F9" w14:paraId="36C88C2F" w14:textId="77777777" w:rsidTr="00B73AF3">
        <w:tc>
          <w:tcPr>
            <w:tcW w:w="2074" w:type="dxa"/>
          </w:tcPr>
          <w:p w14:paraId="2C5F938F" w14:textId="271925A6" w:rsidR="002F42B8" w:rsidRPr="00EA03F9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Valoda</w:t>
            </w:r>
          </w:p>
        </w:tc>
        <w:tc>
          <w:tcPr>
            <w:tcW w:w="2458" w:type="dxa"/>
          </w:tcPr>
          <w:p w14:paraId="69AC9F80" w14:textId="79E2921D" w:rsidR="002F42B8" w:rsidRPr="00EA03F9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proofErr w:type="spellStart"/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Runātprasme</w:t>
            </w:r>
            <w:proofErr w:type="spellEnd"/>
          </w:p>
        </w:tc>
        <w:tc>
          <w:tcPr>
            <w:tcW w:w="2410" w:type="dxa"/>
          </w:tcPr>
          <w:p w14:paraId="1E6FE771" w14:textId="0BA4EF59" w:rsidR="002F42B8" w:rsidRPr="00EA03F9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Lasītprasme</w:t>
            </w:r>
          </w:p>
        </w:tc>
        <w:tc>
          <w:tcPr>
            <w:tcW w:w="2409" w:type="dxa"/>
          </w:tcPr>
          <w:p w14:paraId="460E89C8" w14:textId="4032DD9C" w:rsidR="002F42B8" w:rsidRPr="00EA03F9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Rakstītprasme</w:t>
            </w:r>
          </w:p>
        </w:tc>
      </w:tr>
      <w:tr w:rsidR="000E686E" w:rsidRPr="00EA03F9" w14:paraId="675202B4" w14:textId="77777777" w:rsidTr="00B73AF3">
        <w:tc>
          <w:tcPr>
            <w:tcW w:w="2074" w:type="dxa"/>
          </w:tcPr>
          <w:p w14:paraId="46B6A856" w14:textId="1A983F10" w:rsidR="002F42B8" w:rsidRPr="00EA03F9" w:rsidRDefault="002F42B8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Latvi</w:t>
            </w:r>
            <w:r w:rsidR="003175B7"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ešu</w:t>
            </w:r>
          </w:p>
        </w:tc>
        <w:tc>
          <w:tcPr>
            <w:tcW w:w="2458" w:type="dxa"/>
          </w:tcPr>
          <w:p w14:paraId="6864CD19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7E1D1A76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3D8D0DAA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EA03F9" w14:paraId="59D57AFF" w14:textId="77777777" w:rsidTr="00B73AF3">
        <w:tc>
          <w:tcPr>
            <w:tcW w:w="2074" w:type="dxa"/>
          </w:tcPr>
          <w:p w14:paraId="503EAC53" w14:textId="6FCEBFA8" w:rsidR="002F42B8" w:rsidRPr="00EA03F9" w:rsidRDefault="00AD50E0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Angļu</w:t>
            </w:r>
          </w:p>
        </w:tc>
        <w:tc>
          <w:tcPr>
            <w:tcW w:w="2458" w:type="dxa"/>
          </w:tcPr>
          <w:p w14:paraId="0F65CC70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4F60A7D3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4A1319E6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EA03F9" w14:paraId="429DCBEE" w14:textId="77777777" w:rsidTr="00B73AF3">
        <w:tc>
          <w:tcPr>
            <w:tcW w:w="2074" w:type="dxa"/>
          </w:tcPr>
          <w:p w14:paraId="6DDC7ECC" w14:textId="64FD9875" w:rsidR="002F42B8" w:rsidRPr="00EA03F9" w:rsidRDefault="00AD50E0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Krievu</w:t>
            </w:r>
          </w:p>
        </w:tc>
        <w:tc>
          <w:tcPr>
            <w:tcW w:w="2458" w:type="dxa"/>
          </w:tcPr>
          <w:p w14:paraId="3EF9431B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7B904B55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69A6E4A0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EA03F9" w14:paraId="71494BC4" w14:textId="77777777" w:rsidTr="00B73AF3">
        <w:tc>
          <w:tcPr>
            <w:tcW w:w="2074" w:type="dxa"/>
          </w:tcPr>
          <w:p w14:paraId="3AA54254" w14:textId="69C96686" w:rsidR="002F42B8" w:rsidRPr="00EA03F9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EA03F9">
              <w:rPr>
                <w:rFonts w:ascii="Neue montreal" w:hAnsi="Neue montreal"/>
                <w:b/>
                <w:bCs/>
                <w:color w:val="171F34"/>
                <w:lang w:val="lv-LV"/>
              </w:rPr>
              <w:t>Cita</w:t>
            </w:r>
          </w:p>
        </w:tc>
        <w:tc>
          <w:tcPr>
            <w:tcW w:w="2458" w:type="dxa"/>
          </w:tcPr>
          <w:p w14:paraId="70EE5453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0225DCC2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0192A179" w14:textId="77777777" w:rsidR="002F42B8" w:rsidRPr="00EA03F9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35CF2863" w14:textId="23B110DA" w:rsidR="001D75A1" w:rsidRPr="00EA03F9" w:rsidRDefault="001D7002" w:rsidP="00FB6127">
      <w:pPr>
        <w:keepNext/>
        <w:keepLines/>
        <w:ind w:left="-284"/>
        <w:rPr>
          <w:rFonts w:ascii="Neue montreal" w:hAnsi="Neue montreal"/>
          <w:color w:val="171F34"/>
          <w:sz w:val="20"/>
          <w:szCs w:val="20"/>
          <w:lang w:val="lv-LV"/>
        </w:rPr>
      </w:pPr>
      <w:r w:rsidRPr="00EA03F9">
        <w:rPr>
          <w:rFonts w:ascii="Neue montreal" w:hAnsi="Neue montreal"/>
          <w:color w:val="171F34"/>
          <w:sz w:val="20"/>
          <w:szCs w:val="20"/>
          <w:lang w:val="lv-LV"/>
        </w:rPr>
        <w:t>Pamata līmenis</w:t>
      </w:r>
      <w:r w:rsidR="009C4137" w:rsidRPr="00EA03F9">
        <w:rPr>
          <w:rFonts w:ascii="Neue montreal" w:hAnsi="Neue montreal"/>
          <w:color w:val="171F34"/>
          <w:sz w:val="20"/>
          <w:szCs w:val="20"/>
          <w:lang w:val="lv-LV"/>
        </w:rPr>
        <w:t xml:space="preserve">: A1/A2; </w:t>
      </w:r>
      <w:r w:rsidRPr="00EA03F9">
        <w:rPr>
          <w:rFonts w:ascii="Neue montreal" w:hAnsi="Neue montreal"/>
          <w:color w:val="171F34"/>
          <w:sz w:val="20"/>
          <w:szCs w:val="20"/>
          <w:lang w:val="lv-LV"/>
        </w:rPr>
        <w:t>Vidējs līmenis</w:t>
      </w:r>
      <w:r w:rsidR="009C4137" w:rsidRPr="00EA03F9">
        <w:rPr>
          <w:rFonts w:ascii="Neue montreal" w:hAnsi="Neue montreal"/>
          <w:color w:val="171F34"/>
          <w:sz w:val="20"/>
          <w:szCs w:val="20"/>
          <w:lang w:val="lv-LV"/>
        </w:rPr>
        <w:t xml:space="preserve">: B1/B2; </w:t>
      </w:r>
      <w:r w:rsidRPr="00EA03F9">
        <w:rPr>
          <w:rFonts w:ascii="Neue montreal" w:hAnsi="Neue montreal"/>
          <w:color w:val="171F34"/>
          <w:sz w:val="20"/>
          <w:szCs w:val="20"/>
          <w:lang w:val="lv-LV"/>
        </w:rPr>
        <w:t>Augsts līmenis</w:t>
      </w:r>
      <w:r w:rsidR="009C4137" w:rsidRPr="00EA03F9">
        <w:rPr>
          <w:rFonts w:ascii="Neue montreal" w:hAnsi="Neue montreal"/>
          <w:color w:val="171F34"/>
          <w:sz w:val="20"/>
          <w:szCs w:val="20"/>
          <w:lang w:val="lv-LV"/>
        </w:rPr>
        <w:t xml:space="preserve">: C1/C2/ </w:t>
      </w:r>
      <w:r w:rsidRPr="00EA03F9">
        <w:rPr>
          <w:rFonts w:ascii="Neue montreal" w:hAnsi="Neue montreal"/>
          <w:color w:val="171F34"/>
          <w:sz w:val="20"/>
          <w:szCs w:val="20"/>
          <w:lang w:val="lv-LV"/>
        </w:rPr>
        <w:t>dz</w:t>
      </w:r>
      <w:r w:rsidR="007D0D96" w:rsidRPr="00EA03F9">
        <w:rPr>
          <w:rFonts w:ascii="Neue montreal" w:hAnsi="Neue montreal"/>
          <w:color w:val="171F34"/>
          <w:sz w:val="20"/>
          <w:szCs w:val="20"/>
          <w:lang w:val="lv-LV"/>
        </w:rPr>
        <w:t>imtā</w:t>
      </w:r>
    </w:p>
    <w:p w14:paraId="019F074C" w14:textId="77777777" w:rsidR="00E658CF" w:rsidRPr="00EA03F9" w:rsidRDefault="00E658CF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77DBF165" w14:textId="2930C1E7" w:rsidR="008647EF" w:rsidRPr="00EA03F9" w:rsidRDefault="003B0A09" w:rsidP="006B4363">
      <w:pPr>
        <w:keepNext/>
        <w:keepLines/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DARBA ATTIECĪBU UZSĀKŠANAS PERI</w:t>
      </w:r>
      <w:r w:rsidR="007F76FD" w:rsidRPr="00EA03F9">
        <w:rPr>
          <w:rFonts w:ascii="Neue montreal" w:hAnsi="Neue montreal"/>
          <w:b/>
          <w:bCs/>
          <w:color w:val="171F34"/>
          <w:lang w:val="lv-LV"/>
        </w:rPr>
        <w:t>ODS</w:t>
      </w:r>
      <w:r w:rsidR="00807FBB" w:rsidRPr="00EA03F9">
        <w:rPr>
          <w:rFonts w:ascii="Neue montreal" w:hAnsi="Neue montreal"/>
          <w:color w:val="171F34"/>
          <w:lang w:val="lv-LV"/>
        </w:rPr>
        <w:t xml:space="preserve">: </w:t>
      </w:r>
      <w:r w:rsidR="00AB32C4" w:rsidRPr="00EA03F9">
        <w:rPr>
          <w:rFonts w:ascii="Neue montreal" w:hAnsi="Neue montreal"/>
          <w:color w:val="171F34"/>
          <w:lang w:val="lv-LV"/>
        </w:rPr>
        <w:t>…</w:t>
      </w:r>
    </w:p>
    <w:p w14:paraId="4B45309A" w14:textId="5402468E" w:rsidR="00807FBB" w:rsidRPr="00EA03F9" w:rsidRDefault="001C7AD9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ATALGOJUMA VĒLMES</w:t>
      </w:r>
    </w:p>
    <w:p w14:paraId="5DB14352" w14:textId="0AFA7883" w:rsidR="00895B6E" w:rsidRPr="00EA03F9" w:rsidRDefault="00A5451F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M</w:t>
      </w:r>
      <w:r w:rsidR="00B11A72" w:rsidRPr="00EA03F9">
        <w:rPr>
          <w:rFonts w:ascii="Neue montreal" w:hAnsi="Neue montreal"/>
          <w:color w:val="171F34"/>
          <w:lang w:val="lv-LV"/>
        </w:rPr>
        <w:t>ēneša</w:t>
      </w:r>
      <w:r w:rsidRPr="00EA03F9">
        <w:rPr>
          <w:rFonts w:ascii="Neue montreal" w:hAnsi="Neue montreal"/>
          <w:color w:val="171F34"/>
          <w:lang w:val="lv-LV"/>
        </w:rPr>
        <w:t xml:space="preserve"> i</w:t>
      </w:r>
      <w:r w:rsidR="00B11A72" w:rsidRPr="00EA03F9">
        <w:rPr>
          <w:rFonts w:ascii="Neue montreal" w:hAnsi="Neue montreal"/>
          <w:color w:val="171F34"/>
          <w:lang w:val="lv-LV"/>
        </w:rPr>
        <w:t>enākumi</w:t>
      </w:r>
      <w:r w:rsidRPr="00EA03F9">
        <w:rPr>
          <w:rFonts w:ascii="Neue montreal" w:hAnsi="Neue montreal"/>
          <w:color w:val="171F34"/>
          <w:lang w:val="lv-LV"/>
        </w:rPr>
        <w:t xml:space="preserve"> (</w:t>
      </w:r>
      <w:r w:rsidR="00B11A72" w:rsidRPr="00EA03F9">
        <w:rPr>
          <w:rFonts w:ascii="Neue montreal" w:hAnsi="Neue montreal"/>
          <w:color w:val="171F34"/>
          <w:lang w:val="lv-LV"/>
        </w:rPr>
        <w:t>bruto</w:t>
      </w:r>
      <w:r w:rsidRPr="00EA03F9">
        <w:rPr>
          <w:rFonts w:ascii="Neue montreal" w:hAnsi="Neue montreal"/>
          <w:color w:val="171F34"/>
          <w:lang w:val="lv-LV"/>
        </w:rPr>
        <w:t>)</w:t>
      </w:r>
      <w:r w:rsidR="00B406DC" w:rsidRPr="00EA03F9">
        <w:rPr>
          <w:rFonts w:ascii="Neue montreal" w:hAnsi="Neue montreal"/>
          <w:color w:val="171F34"/>
          <w:lang w:val="lv-LV"/>
        </w:rPr>
        <w:t>:</w:t>
      </w:r>
      <w:r w:rsidR="00780F7D" w:rsidRPr="00EA03F9">
        <w:rPr>
          <w:rFonts w:ascii="Neue montreal" w:hAnsi="Neue montreal"/>
          <w:color w:val="171F34"/>
          <w:lang w:val="lv-LV"/>
        </w:rPr>
        <w:t xml:space="preserve"> …</w:t>
      </w:r>
    </w:p>
    <w:p w14:paraId="2714548F" w14:textId="4B9E8A71" w:rsidR="00B406DC" w:rsidRPr="00EA03F9" w:rsidRDefault="00B23FFC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Citi papildus labumi un bonusi</w:t>
      </w:r>
      <w:r w:rsidR="00B406DC" w:rsidRPr="00EA03F9">
        <w:rPr>
          <w:rFonts w:ascii="Neue montreal" w:hAnsi="Neue montreal"/>
          <w:color w:val="171F34"/>
          <w:lang w:val="lv-LV"/>
        </w:rPr>
        <w:t>:</w:t>
      </w:r>
      <w:r w:rsidR="00E91A7D" w:rsidRPr="00EA03F9">
        <w:rPr>
          <w:rFonts w:ascii="Neue montreal" w:hAnsi="Neue montreal"/>
          <w:color w:val="171F34"/>
          <w:lang w:val="lv-LV"/>
        </w:rPr>
        <w:t xml:space="preserve"> …</w:t>
      </w:r>
    </w:p>
    <w:p w14:paraId="016405F5" w14:textId="77777777" w:rsidR="00960F2C" w:rsidRPr="00EA03F9" w:rsidRDefault="00960F2C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173B67D4" w14:textId="3AF919EA" w:rsidR="005C62A3" w:rsidRPr="00EA03F9" w:rsidRDefault="00A65DB2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EA03F9">
        <w:rPr>
          <w:rFonts w:ascii="Neue montreal" w:hAnsi="Neue montreal"/>
          <w:b/>
          <w:bCs/>
          <w:color w:val="171F34"/>
          <w:lang w:val="lv-LV"/>
        </w:rPr>
        <w:t>ATSAUKSMJU SNIEDZĒJ</w:t>
      </w:r>
      <w:r w:rsidR="00FC366C" w:rsidRPr="00EA03F9">
        <w:rPr>
          <w:rFonts w:ascii="Neue montreal" w:hAnsi="Neue montreal"/>
          <w:b/>
          <w:bCs/>
          <w:color w:val="171F34"/>
          <w:lang w:val="lv-LV"/>
        </w:rPr>
        <w:t>I (</w:t>
      </w:r>
      <w:r w:rsidR="00242934" w:rsidRPr="00EA03F9">
        <w:rPr>
          <w:rFonts w:ascii="Neue montreal" w:hAnsi="Neue montreal"/>
          <w:b/>
          <w:bCs/>
          <w:color w:val="171F34"/>
          <w:lang w:val="lv-LV"/>
        </w:rPr>
        <w:t>vēlams no pēdējām 3 darba vietām un 3 dažādām amata pozīcijām (vadītājs, kolēģis, padotais))</w:t>
      </w:r>
    </w:p>
    <w:p w14:paraId="65E49F4D" w14:textId="4EBD0477" w:rsidR="00C66807" w:rsidRPr="00EA03F9" w:rsidRDefault="00242934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44611D73" w14:textId="355A3350" w:rsidR="00C66807" w:rsidRPr="00EA03F9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606F42DA" w14:textId="4F392EA2" w:rsidR="00C66807" w:rsidRPr="00EA03F9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EA03F9">
        <w:rPr>
          <w:rFonts w:ascii="Neue montreal" w:hAnsi="Neue montreal"/>
          <w:color w:val="171F34"/>
          <w:lang w:val="lv-LV"/>
        </w:rPr>
        <w:t>…</w:t>
      </w:r>
    </w:p>
    <w:p w14:paraId="0472DE75" w14:textId="7E712E16" w:rsidR="005C56E3" w:rsidRPr="00EA03F9" w:rsidRDefault="003B378B" w:rsidP="003B378B">
      <w:pPr>
        <w:tabs>
          <w:tab w:val="left" w:pos="6405"/>
        </w:tabs>
        <w:rPr>
          <w:lang w:val="lv-LV"/>
        </w:rPr>
      </w:pPr>
      <w:r w:rsidRPr="00EA03F9">
        <w:rPr>
          <w:lang w:val="lv-LV"/>
        </w:rPr>
        <w:tab/>
      </w:r>
    </w:p>
    <w:sectPr w:rsidR="005C56E3" w:rsidRPr="00EA03F9" w:rsidSect="002330EC"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96CD" w14:textId="77777777" w:rsidR="00C650BA" w:rsidRDefault="00C650BA" w:rsidP="00BC2E28">
      <w:pPr>
        <w:spacing w:after="0" w:line="240" w:lineRule="auto"/>
      </w:pPr>
      <w:r>
        <w:separator/>
      </w:r>
    </w:p>
  </w:endnote>
  <w:endnote w:type="continuationSeparator" w:id="0">
    <w:p w14:paraId="2F8C8704" w14:textId="77777777" w:rsidR="00C650BA" w:rsidRDefault="00C650BA" w:rsidP="00BC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montre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D157" w14:textId="20B9CA86" w:rsidR="00A90C17" w:rsidRPr="00A90C17" w:rsidRDefault="00A90C17" w:rsidP="00A90C17">
    <w:pPr>
      <w:pStyle w:val="Footer"/>
      <w:tabs>
        <w:tab w:val="clear" w:pos="8306"/>
        <w:tab w:val="right" w:pos="8222"/>
      </w:tabs>
      <w:ind w:left="-284" w:right="-766"/>
      <w:jc w:val="center"/>
      <w:rPr>
        <w:rFonts w:ascii="Neue montreal" w:hAnsi="Neue montreal"/>
        <w:color w:val="3B3838"/>
        <w:sz w:val="16"/>
      </w:rPr>
    </w:pPr>
    <w:proofErr w:type="spellStart"/>
    <w:r w:rsidRPr="00A90C17">
      <w:rPr>
        <w:rFonts w:ascii="Neue montreal" w:hAnsi="Neue montreal"/>
        <w:color w:val="3B3838"/>
        <w:sz w:val="16"/>
      </w:rPr>
      <w:t>Iesniedzot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Fontes Executive Search,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piekrītat</w:t>
    </w:r>
    <w:proofErr w:type="spellEnd"/>
    <w:r w:rsidRPr="00A90C17">
      <w:rPr>
        <w:rFonts w:ascii="Neue montreal" w:hAnsi="Neue montreal"/>
        <w:color w:val="3B3838"/>
        <w:sz w:val="16"/>
      </w:rPr>
      <w:t xml:space="preserve">, ka </w:t>
    </w:r>
    <w:proofErr w:type="spellStart"/>
    <w:r w:rsidRPr="00A90C17">
      <w:rPr>
        <w:rFonts w:ascii="Neue montreal" w:hAnsi="Neue montreal"/>
        <w:color w:val="3B3838"/>
        <w:sz w:val="16"/>
      </w:rPr>
      <w:t>mēs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apstrādājam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glabājam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šim</w:t>
    </w:r>
    <w:proofErr w:type="spellEnd"/>
    <w:r w:rsidR="003B378B">
      <w:rPr>
        <w:rFonts w:ascii="Neue montreal" w:hAnsi="Neue montreal"/>
        <w:color w:val="3B3838"/>
        <w:sz w:val="16"/>
      </w:rPr>
      <w:t xml:space="preserve"> atlases </w:t>
    </w:r>
    <w:proofErr w:type="spellStart"/>
    <w:r w:rsidR="003B378B">
      <w:rPr>
        <w:rFonts w:ascii="Neue montreal" w:hAnsi="Neue montreal"/>
        <w:color w:val="3B3838"/>
        <w:sz w:val="16"/>
      </w:rPr>
      <w:t>projektam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vēlaties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apskatīt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rediģēt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izdzēst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lūdzu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sazinieties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gramStart"/>
    <w:r w:rsidRPr="00A90C17">
      <w:rPr>
        <w:rFonts w:ascii="Neue montreal" w:hAnsi="Neue montreal"/>
        <w:color w:val="3B3838"/>
        <w:sz w:val="16"/>
      </w:rPr>
      <w:t>mums</w:t>
    </w:r>
    <w:proofErr w:type="gramEnd"/>
    <w:r w:rsidRPr="00A90C17">
      <w:rPr>
        <w:rFonts w:ascii="Neue montreal" w:hAnsi="Neue montreal"/>
        <w:color w:val="3B3838"/>
        <w:sz w:val="16"/>
      </w:rPr>
      <w:t xml:space="preserve"> pa e-</w:t>
    </w:r>
    <w:proofErr w:type="spellStart"/>
    <w:r w:rsidRPr="00A90C17">
      <w:rPr>
        <w:rFonts w:ascii="Neue montreal" w:hAnsi="Neue montreal"/>
        <w:color w:val="3B3838"/>
        <w:sz w:val="16"/>
      </w:rPr>
      <w:t>pastu</w:t>
    </w:r>
    <w:proofErr w:type="spellEnd"/>
    <w:r w:rsidRPr="00A90C17">
      <w:rPr>
        <w:rFonts w:ascii="Neue montreal" w:hAnsi="Neue montreal"/>
        <w:color w:val="3B3838"/>
        <w:sz w:val="16"/>
      </w:rPr>
      <w:t xml:space="preserve"> cv@fontes.lv.</w:t>
    </w:r>
  </w:p>
  <w:p w14:paraId="0D94E55A" w14:textId="77777777" w:rsidR="00A90C17" w:rsidRPr="00A90C17" w:rsidRDefault="00A90C17" w:rsidP="00A90C17">
    <w:pPr>
      <w:pStyle w:val="Footer"/>
      <w:ind w:left="-284" w:right="-766"/>
      <w:jc w:val="center"/>
      <w:rPr>
        <w:rFonts w:ascii="Neue montreal" w:hAnsi="Neue montreal"/>
        <w:color w:val="3B3838"/>
        <w:sz w:val="16"/>
      </w:rPr>
    </w:pPr>
  </w:p>
  <w:p w14:paraId="302AC07B" w14:textId="242F7328" w:rsidR="000C389B" w:rsidRPr="00A90C17" w:rsidRDefault="00A90C17" w:rsidP="00A90C17">
    <w:pPr>
      <w:pStyle w:val="Footer"/>
      <w:ind w:left="-284" w:right="-766"/>
      <w:jc w:val="center"/>
    </w:pPr>
    <w:proofErr w:type="spellStart"/>
    <w:r w:rsidRPr="00A90C17">
      <w:rPr>
        <w:rFonts w:ascii="Neue montreal" w:hAnsi="Neue montreal"/>
        <w:color w:val="3B3838"/>
        <w:sz w:val="16"/>
      </w:rPr>
      <w:t>Pielikumā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iekļautā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informācija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konfidenciāla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paredzēta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tikai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adresāta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lietošanai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vien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neesat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paredzētais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saņēmējs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jebkāda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veida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izpaušana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kopēšana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izplatīšana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citas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darbības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saistībā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šī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dokumenta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saturu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stingri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aizliegtas</w:t>
    </w:r>
    <w:proofErr w:type="spellEnd"/>
    <w:r w:rsidRPr="00A90C17">
      <w:rPr>
        <w:rFonts w:ascii="Neue montreal" w:hAnsi="Neue montreal"/>
        <w:color w:val="3B3838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2790" w14:textId="77777777" w:rsidR="00C650BA" w:rsidRDefault="00C650BA" w:rsidP="00BC2E28">
      <w:pPr>
        <w:spacing w:after="0" w:line="240" w:lineRule="auto"/>
      </w:pPr>
      <w:r>
        <w:separator/>
      </w:r>
    </w:p>
  </w:footnote>
  <w:footnote w:type="continuationSeparator" w:id="0">
    <w:p w14:paraId="74A51142" w14:textId="77777777" w:rsidR="00C650BA" w:rsidRDefault="00C650BA" w:rsidP="00BC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1865" w14:textId="099B341A" w:rsidR="005D11CE" w:rsidRPr="00396C2E" w:rsidRDefault="005D11CE" w:rsidP="00151012">
    <w:pPr>
      <w:pStyle w:val="Header"/>
      <w:tabs>
        <w:tab w:val="clear" w:pos="8306"/>
      </w:tabs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 xml:space="preserve">Atklātā konkursa uz </w:t>
    </w:r>
    <w:r w:rsidR="00151012">
      <w:rPr>
        <w:rFonts w:ascii="Neue montreal" w:hAnsi="Neue montreal"/>
        <w:lang w:val="lv-LV"/>
      </w:rPr>
      <w:t xml:space="preserve"> </w:t>
    </w:r>
    <w:r w:rsidR="00E05530">
      <w:rPr>
        <w:rFonts w:ascii="Neue montreal" w:hAnsi="Neue montreal"/>
        <w:lang w:val="lv-LV"/>
      </w:rPr>
      <w:t xml:space="preserve">AS </w:t>
    </w:r>
    <w:r w:rsidR="00370A3C">
      <w:rPr>
        <w:rFonts w:ascii="Neue montreal" w:hAnsi="Neue montreal"/>
        <w:lang w:val="lv-LV"/>
      </w:rPr>
      <w:t>“</w:t>
    </w:r>
    <w:r w:rsidR="000B38E9">
      <w:rPr>
        <w:rFonts w:ascii="Neue montreal" w:hAnsi="Neue montreal"/>
        <w:lang w:val="lv-LV"/>
      </w:rPr>
      <w:t>RĪGAS SILTUMS</w:t>
    </w:r>
    <w:r w:rsidR="00370A3C">
      <w:rPr>
        <w:rFonts w:ascii="Neue montreal" w:hAnsi="Neue montreal"/>
        <w:lang w:val="lv-LV"/>
      </w:rPr>
      <w:t>”</w:t>
    </w:r>
  </w:p>
  <w:p w14:paraId="08B4D14E" w14:textId="23E3ACAC" w:rsidR="005D11CE" w:rsidRPr="00396C2E" w:rsidRDefault="005D11CE" w:rsidP="005D11CE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 xml:space="preserve"> </w:t>
    </w:r>
    <w:r w:rsidR="004F07D9">
      <w:rPr>
        <w:rFonts w:ascii="Neue montreal" w:hAnsi="Neue montreal"/>
        <w:lang w:val="lv-LV"/>
      </w:rPr>
      <w:t xml:space="preserve">Valdes locekļa </w:t>
    </w:r>
    <w:r w:rsidRPr="00396C2E">
      <w:rPr>
        <w:rFonts w:ascii="Neue montreal" w:hAnsi="Neue montreal"/>
        <w:lang w:val="lv-LV"/>
      </w:rPr>
      <w:t xml:space="preserve"> amatu</w:t>
    </w:r>
  </w:p>
  <w:p w14:paraId="1BCE657F" w14:textId="77777777" w:rsidR="005D11CE" w:rsidRPr="00396C2E" w:rsidRDefault="005D11CE" w:rsidP="002330EC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kandidāta CV forma</w:t>
    </w:r>
  </w:p>
  <w:p w14:paraId="06CD9274" w14:textId="5818698A" w:rsidR="00BC2E28" w:rsidRDefault="005D11CE" w:rsidP="005D11CE">
    <w:pPr>
      <w:pStyle w:val="Header"/>
      <w:tabs>
        <w:tab w:val="clear" w:pos="4153"/>
        <w:tab w:val="left" w:pos="3168"/>
        <w:tab w:val="left" w:pos="79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289"/>
    <w:multiLevelType w:val="hybridMultilevel"/>
    <w:tmpl w:val="9A008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1F8C"/>
    <w:multiLevelType w:val="hybridMultilevel"/>
    <w:tmpl w:val="EA1848BE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F684CC9"/>
    <w:multiLevelType w:val="hybridMultilevel"/>
    <w:tmpl w:val="0CF0C68C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D4480"/>
    <w:multiLevelType w:val="hybridMultilevel"/>
    <w:tmpl w:val="38CC3B04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557A88"/>
    <w:multiLevelType w:val="hybridMultilevel"/>
    <w:tmpl w:val="054EBD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A7F"/>
    <w:multiLevelType w:val="hybridMultilevel"/>
    <w:tmpl w:val="4DF28D22"/>
    <w:lvl w:ilvl="0" w:tplc="042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5"/>
    <w:rsid w:val="00000803"/>
    <w:rsid w:val="000027DE"/>
    <w:rsid w:val="00007BBF"/>
    <w:rsid w:val="0001137C"/>
    <w:rsid w:val="0002138F"/>
    <w:rsid w:val="0002230D"/>
    <w:rsid w:val="000325AF"/>
    <w:rsid w:val="00034DE9"/>
    <w:rsid w:val="000A400E"/>
    <w:rsid w:val="000B36D9"/>
    <w:rsid w:val="000B38E9"/>
    <w:rsid w:val="000B5E0B"/>
    <w:rsid w:val="000C1937"/>
    <w:rsid w:val="000C389B"/>
    <w:rsid w:val="000D1FC4"/>
    <w:rsid w:val="000E686E"/>
    <w:rsid w:val="001170E9"/>
    <w:rsid w:val="001224D0"/>
    <w:rsid w:val="00124839"/>
    <w:rsid w:val="00133925"/>
    <w:rsid w:val="0014043A"/>
    <w:rsid w:val="00151012"/>
    <w:rsid w:val="001652AE"/>
    <w:rsid w:val="001732AA"/>
    <w:rsid w:val="001A31D0"/>
    <w:rsid w:val="001C793E"/>
    <w:rsid w:val="001C7AD9"/>
    <w:rsid w:val="001D7002"/>
    <w:rsid w:val="001D75A1"/>
    <w:rsid w:val="001F6A3C"/>
    <w:rsid w:val="001F7604"/>
    <w:rsid w:val="002007B1"/>
    <w:rsid w:val="0022100C"/>
    <w:rsid w:val="00227F2B"/>
    <w:rsid w:val="002330EC"/>
    <w:rsid w:val="0024032A"/>
    <w:rsid w:val="00242934"/>
    <w:rsid w:val="0024387F"/>
    <w:rsid w:val="002500FB"/>
    <w:rsid w:val="002510DE"/>
    <w:rsid w:val="00264A25"/>
    <w:rsid w:val="00273D08"/>
    <w:rsid w:val="002950D3"/>
    <w:rsid w:val="002B0489"/>
    <w:rsid w:val="002C542B"/>
    <w:rsid w:val="002D38EA"/>
    <w:rsid w:val="002E1FEB"/>
    <w:rsid w:val="002E7F18"/>
    <w:rsid w:val="002F030A"/>
    <w:rsid w:val="002F0576"/>
    <w:rsid w:val="002F42B8"/>
    <w:rsid w:val="002F7933"/>
    <w:rsid w:val="00306941"/>
    <w:rsid w:val="003175B7"/>
    <w:rsid w:val="00317EC6"/>
    <w:rsid w:val="00322C6D"/>
    <w:rsid w:val="00333ABE"/>
    <w:rsid w:val="0034121E"/>
    <w:rsid w:val="0035440B"/>
    <w:rsid w:val="00370A3C"/>
    <w:rsid w:val="00374079"/>
    <w:rsid w:val="003808D1"/>
    <w:rsid w:val="00383FB0"/>
    <w:rsid w:val="00396C2E"/>
    <w:rsid w:val="003B0A09"/>
    <w:rsid w:val="003B378B"/>
    <w:rsid w:val="003C5E0D"/>
    <w:rsid w:val="0041354A"/>
    <w:rsid w:val="004206EF"/>
    <w:rsid w:val="004443E1"/>
    <w:rsid w:val="00480573"/>
    <w:rsid w:val="004A7D27"/>
    <w:rsid w:val="004B0C6F"/>
    <w:rsid w:val="004B7DD6"/>
    <w:rsid w:val="004C291D"/>
    <w:rsid w:val="004C56DE"/>
    <w:rsid w:val="004D6AE4"/>
    <w:rsid w:val="004E2996"/>
    <w:rsid w:val="004E6E20"/>
    <w:rsid w:val="004F07D9"/>
    <w:rsid w:val="004F51D1"/>
    <w:rsid w:val="004F5C1F"/>
    <w:rsid w:val="00504FE8"/>
    <w:rsid w:val="005234DE"/>
    <w:rsid w:val="005302A5"/>
    <w:rsid w:val="00530C0F"/>
    <w:rsid w:val="00535720"/>
    <w:rsid w:val="00542367"/>
    <w:rsid w:val="005427F4"/>
    <w:rsid w:val="00572398"/>
    <w:rsid w:val="0059565B"/>
    <w:rsid w:val="005A2958"/>
    <w:rsid w:val="005C56E3"/>
    <w:rsid w:val="005C62A3"/>
    <w:rsid w:val="005D11CE"/>
    <w:rsid w:val="005D3503"/>
    <w:rsid w:val="005D7DB0"/>
    <w:rsid w:val="005F5409"/>
    <w:rsid w:val="0060590F"/>
    <w:rsid w:val="00607EED"/>
    <w:rsid w:val="006136A2"/>
    <w:rsid w:val="00620946"/>
    <w:rsid w:val="00623857"/>
    <w:rsid w:val="00630622"/>
    <w:rsid w:val="00630EF6"/>
    <w:rsid w:val="00643606"/>
    <w:rsid w:val="00646083"/>
    <w:rsid w:val="006644B6"/>
    <w:rsid w:val="00665F8E"/>
    <w:rsid w:val="00672ACF"/>
    <w:rsid w:val="006941EC"/>
    <w:rsid w:val="006B4363"/>
    <w:rsid w:val="006C03C3"/>
    <w:rsid w:val="006C7C55"/>
    <w:rsid w:val="006D1A87"/>
    <w:rsid w:val="006E242B"/>
    <w:rsid w:val="006E31F0"/>
    <w:rsid w:val="006E5B03"/>
    <w:rsid w:val="006F6C15"/>
    <w:rsid w:val="00734A0D"/>
    <w:rsid w:val="00735E8B"/>
    <w:rsid w:val="007551D7"/>
    <w:rsid w:val="0077730C"/>
    <w:rsid w:val="00780F7D"/>
    <w:rsid w:val="007A04B0"/>
    <w:rsid w:val="007A4A11"/>
    <w:rsid w:val="007A51AE"/>
    <w:rsid w:val="007B5BEB"/>
    <w:rsid w:val="007C44D4"/>
    <w:rsid w:val="007C7D99"/>
    <w:rsid w:val="007D0D96"/>
    <w:rsid w:val="007F0B4A"/>
    <w:rsid w:val="007F76FD"/>
    <w:rsid w:val="00804F9B"/>
    <w:rsid w:val="00807FBB"/>
    <w:rsid w:val="00823147"/>
    <w:rsid w:val="00832DD5"/>
    <w:rsid w:val="008458A5"/>
    <w:rsid w:val="008470B4"/>
    <w:rsid w:val="008647EF"/>
    <w:rsid w:val="008704FD"/>
    <w:rsid w:val="0088393D"/>
    <w:rsid w:val="00884ECF"/>
    <w:rsid w:val="008866FF"/>
    <w:rsid w:val="00887DAC"/>
    <w:rsid w:val="00895B6E"/>
    <w:rsid w:val="00895BF6"/>
    <w:rsid w:val="008A3042"/>
    <w:rsid w:val="008B1CB3"/>
    <w:rsid w:val="008C52FD"/>
    <w:rsid w:val="008C7C0C"/>
    <w:rsid w:val="008D6E2D"/>
    <w:rsid w:val="008E63FF"/>
    <w:rsid w:val="008E6832"/>
    <w:rsid w:val="008F400C"/>
    <w:rsid w:val="00904A72"/>
    <w:rsid w:val="00907CCF"/>
    <w:rsid w:val="0093167A"/>
    <w:rsid w:val="00941953"/>
    <w:rsid w:val="00953314"/>
    <w:rsid w:val="00960F2C"/>
    <w:rsid w:val="00962F1E"/>
    <w:rsid w:val="009932A3"/>
    <w:rsid w:val="009A52FC"/>
    <w:rsid w:val="009C4137"/>
    <w:rsid w:val="009F1C1E"/>
    <w:rsid w:val="00A07E52"/>
    <w:rsid w:val="00A33592"/>
    <w:rsid w:val="00A36EB0"/>
    <w:rsid w:val="00A50DD7"/>
    <w:rsid w:val="00A5451F"/>
    <w:rsid w:val="00A65DB2"/>
    <w:rsid w:val="00A73A86"/>
    <w:rsid w:val="00A90C17"/>
    <w:rsid w:val="00A91358"/>
    <w:rsid w:val="00A9284B"/>
    <w:rsid w:val="00AB22DB"/>
    <w:rsid w:val="00AB32C4"/>
    <w:rsid w:val="00AC2352"/>
    <w:rsid w:val="00AC761C"/>
    <w:rsid w:val="00AD50E0"/>
    <w:rsid w:val="00AE1EA7"/>
    <w:rsid w:val="00AF46DE"/>
    <w:rsid w:val="00B037E0"/>
    <w:rsid w:val="00B11A72"/>
    <w:rsid w:val="00B23FFC"/>
    <w:rsid w:val="00B32441"/>
    <w:rsid w:val="00B406DC"/>
    <w:rsid w:val="00B50279"/>
    <w:rsid w:val="00B537C0"/>
    <w:rsid w:val="00B558E2"/>
    <w:rsid w:val="00B624FA"/>
    <w:rsid w:val="00B73AF3"/>
    <w:rsid w:val="00B743BD"/>
    <w:rsid w:val="00B931B4"/>
    <w:rsid w:val="00BA2EC9"/>
    <w:rsid w:val="00BB2368"/>
    <w:rsid w:val="00BB6811"/>
    <w:rsid w:val="00BC2E28"/>
    <w:rsid w:val="00BE217F"/>
    <w:rsid w:val="00BE3465"/>
    <w:rsid w:val="00BF42CD"/>
    <w:rsid w:val="00BF7641"/>
    <w:rsid w:val="00C03BDA"/>
    <w:rsid w:val="00C202E9"/>
    <w:rsid w:val="00C24356"/>
    <w:rsid w:val="00C4222A"/>
    <w:rsid w:val="00C47C8D"/>
    <w:rsid w:val="00C532EF"/>
    <w:rsid w:val="00C5769E"/>
    <w:rsid w:val="00C603A9"/>
    <w:rsid w:val="00C650BA"/>
    <w:rsid w:val="00C66807"/>
    <w:rsid w:val="00C777EB"/>
    <w:rsid w:val="00C86019"/>
    <w:rsid w:val="00CC0634"/>
    <w:rsid w:val="00CC10D5"/>
    <w:rsid w:val="00CD6EC0"/>
    <w:rsid w:val="00CE24D3"/>
    <w:rsid w:val="00CE5FC9"/>
    <w:rsid w:val="00CE6D9B"/>
    <w:rsid w:val="00CF6992"/>
    <w:rsid w:val="00D25DA7"/>
    <w:rsid w:val="00D53267"/>
    <w:rsid w:val="00D725BB"/>
    <w:rsid w:val="00D77B30"/>
    <w:rsid w:val="00D92AA2"/>
    <w:rsid w:val="00DB3994"/>
    <w:rsid w:val="00DC3603"/>
    <w:rsid w:val="00DC6C20"/>
    <w:rsid w:val="00DD69D7"/>
    <w:rsid w:val="00DD73E6"/>
    <w:rsid w:val="00DE39C5"/>
    <w:rsid w:val="00DE4E82"/>
    <w:rsid w:val="00E03B8E"/>
    <w:rsid w:val="00E0477F"/>
    <w:rsid w:val="00E05530"/>
    <w:rsid w:val="00E245F9"/>
    <w:rsid w:val="00E40965"/>
    <w:rsid w:val="00E52345"/>
    <w:rsid w:val="00E658CF"/>
    <w:rsid w:val="00E91A7D"/>
    <w:rsid w:val="00EA03F9"/>
    <w:rsid w:val="00EB6A2B"/>
    <w:rsid w:val="00EC7C6E"/>
    <w:rsid w:val="00ED334A"/>
    <w:rsid w:val="00EE4A85"/>
    <w:rsid w:val="00EF6C34"/>
    <w:rsid w:val="00F00E37"/>
    <w:rsid w:val="00F125F1"/>
    <w:rsid w:val="00F353F7"/>
    <w:rsid w:val="00F35952"/>
    <w:rsid w:val="00F44250"/>
    <w:rsid w:val="00F45ACB"/>
    <w:rsid w:val="00F515C6"/>
    <w:rsid w:val="00F6172D"/>
    <w:rsid w:val="00FA2450"/>
    <w:rsid w:val="00FB6127"/>
    <w:rsid w:val="00FC366C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7DAB27"/>
  <w15:chartTrackingRefBased/>
  <w15:docId w15:val="{B404BE5D-533C-46E8-93B7-F6B15BE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4A25"/>
    <w:pPr>
      <w:spacing w:after="0" w:line="240" w:lineRule="auto"/>
      <w:contextualSpacing/>
      <w:jc w:val="center"/>
    </w:pPr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4A25"/>
    <w:rPr>
      <w:rFonts w:ascii="Georgia" w:eastAsia="Times New Roman" w:hAnsi="Georgia" w:cs="Times New Roman"/>
      <w:caps/>
      <w:color w:val="595959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64A25"/>
    <w:pPr>
      <w:spacing w:after="0" w:line="240" w:lineRule="auto"/>
      <w:jc w:val="center"/>
    </w:pPr>
    <w:rPr>
      <w:rFonts w:ascii="Calibri" w:eastAsia="Calibri" w:hAnsi="Calibri" w:cs="Times New Roman"/>
      <w:color w:val="595959"/>
    </w:rPr>
  </w:style>
  <w:style w:type="table" w:styleId="TableGrid">
    <w:name w:val="Table Grid"/>
    <w:basedOn w:val="TableNormal"/>
    <w:uiPriority w:val="39"/>
    <w:rsid w:val="0026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2A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A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ue Montreal">
      <a:majorFont>
        <a:latin typeface="Neue Montreal"/>
        <a:ea typeface=""/>
        <a:cs typeface="Neue Montreal"/>
      </a:majorFont>
      <a:minorFont>
        <a:latin typeface="Neue Montreal"/>
        <a:ea typeface=""/>
        <a:cs typeface="Neue Montre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CBD90AF628B44BB54E6DF84970F4E4" ma:contentTypeVersion="12" ma:contentTypeDescription="Izveidot jaunu dokumentu." ma:contentTypeScope="" ma:versionID="230d26ea5cca891b192a55805c172ea3">
  <xsd:schema xmlns:xsd="http://www.w3.org/2001/XMLSchema" xmlns:xs="http://www.w3.org/2001/XMLSchema" xmlns:p="http://schemas.microsoft.com/office/2006/metadata/properties" xmlns:ns2="0cc6ae42-40ad-4da4-a809-a793c810d6db" xmlns:ns3="0324b6ab-ef71-4c6a-958d-43fcb7277718" targetNamespace="http://schemas.microsoft.com/office/2006/metadata/properties" ma:root="true" ma:fieldsID="8cf642a3d7f3bd8ec49a439362a9c2bf" ns2:_="" ns3:_="">
    <xsd:import namespace="0cc6ae42-40ad-4da4-a809-a793c810d6db"/>
    <xsd:import namespace="0324b6ab-ef71-4c6a-958d-43fcb727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ae42-40ad-4da4-a809-a793c810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b6ab-ef71-4c6a-958d-43fcb727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4C03D-7604-467A-905A-E1F3AD5F9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ae42-40ad-4da4-a809-a793c810d6db"/>
    <ds:schemaRef ds:uri="0324b6ab-ef71-4c6a-958d-43fcb727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EF500-7054-40E2-8621-B23F347C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45AE1-0D7E-481D-B004-DE7F0339B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Jana Roze</cp:lastModifiedBy>
  <cp:revision>2</cp:revision>
  <dcterms:created xsi:type="dcterms:W3CDTF">2021-08-16T07:33:00Z</dcterms:created>
  <dcterms:modified xsi:type="dcterms:W3CDTF">2021-08-16T07:33:00Z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0x010100ECCBD90AF628B44BB54E6DF84970F4E4</vt:lpwstr>
  </property>
</Properties>
</file>